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9A99C" w14:textId="3EA74966" w:rsidR="00D043B2" w:rsidRPr="00CB374F" w:rsidRDefault="00247415" w:rsidP="00426F88">
      <w:pPr>
        <w:widowControl w:val="0"/>
        <w:spacing w:line="259" w:lineRule="auto"/>
        <w:ind w:left="407" w:hanging="163"/>
        <w:jc w:val="center"/>
        <w:rPr>
          <w:color w:val="auto"/>
        </w:rPr>
      </w:pPr>
      <w:r w:rsidRPr="00CB374F">
        <w:rPr>
          <w:noProof/>
          <w:color w:val="auto"/>
        </w:rPr>
        <w:drawing>
          <wp:anchor distT="0" distB="0" distL="114300" distR="114300" simplePos="0" relativeHeight="251662336" behindDoc="0" locked="0" layoutInCell="1" allowOverlap="1" wp14:anchorId="2688487B" wp14:editId="5C66392F">
            <wp:simplePos x="0" y="0"/>
            <wp:positionH relativeFrom="column">
              <wp:posOffset>5259705</wp:posOffset>
            </wp:positionH>
            <wp:positionV relativeFrom="paragraph">
              <wp:posOffset>114300</wp:posOffset>
            </wp:positionV>
            <wp:extent cx="722630" cy="788670"/>
            <wp:effectExtent l="0" t="0" r="1270" b="0"/>
            <wp:wrapThrough wrapText="bothSides">
              <wp:wrapPolygon edited="0">
                <wp:start x="0" y="0"/>
                <wp:lineTo x="0" y="20870"/>
                <wp:lineTo x="21069" y="20870"/>
                <wp:lineTo x="21069"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MRC Trials Logo.jpg"/>
                    <pic:cNvPicPr/>
                  </pic:nvPicPr>
                  <pic:blipFill rotWithShape="1">
                    <a:blip r:embed="rId7" cstate="print">
                      <a:extLst>
                        <a:ext uri="{28A0092B-C50C-407E-A947-70E740481C1C}">
                          <a14:useLocalDpi xmlns:a14="http://schemas.microsoft.com/office/drawing/2010/main" val="0"/>
                        </a:ext>
                      </a:extLst>
                    </a:blip>
                    <a:srcRect l="15422" t="8879" r="18203" b="18680"/>
                    <a:stretch/>
                  </pic:blipFill>
                  <pic:spPr bwMode="auto">
                    <a:xfrm>
                      <a:off x="0" y="0"/>
                      <a:ext cx="722630" cy="788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B374F">
        <w:rPr>
          <w:noProof/>
          <w:color w:val="auto"/>
        </w:rPr>
        <w:drawing>
          <wp:anchor distT="0" distB="0" distL="114300" distR="114300" simplePos="0" relativeHeight="251663360" behindDoc="0" locked="0" layoutInCell="1" allowOverlap="1" wp14:anchorId="3BC44752" wp14:editId="32B79B4F">
            <wp:simplePos x="0" y="0"/>
            <wp:positionH relativeFrom="column">
              <wp:posOffset>-18415</wp:posOffset>
            </wp:positionH>
            <wp:positionV relativeFrom="paragraph">
              <wp:posOffset>34925</wp:posOffset>
            </wp:positionV>
            <wp:extent cx="688975" cy="1010920"/>
            <wp:effectExtent l="0" t="0" r="0" b="0"/>
            <wp:wrapThrough wrapText="bothSides">
              <wp:wrapPolygon edited="0">
                <wp:start x="0" y="0"/>
                <wp:lineTo x="0" y="21166"/>
                <wp:lineTo x="20903" y="21166"/>
                <wp:lineTo x="20903" y="0"/>
                <wp:lineTo x="0" y="0"/>
              </wp:wrapPolygon>
            </wp:wrapThrough>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688975" cy="1010920"/>
                    </a:xfrm>
                    <a:prstGeom prst="rect">
                      <a:avLst/>
                    </a:prstGeom>
                    <a:ln/>
                  </pic:spPr>
                </pic:pic>
              </a:graphicData>
            </a:graphic>
            <wp14:sizeRelH relativeFrom="page">
              <wp14:pctWidth>0</wp14:pctWidth>
            </wp14:sizeRelH>
            <wp14:sizeRelV relativeFrom="page">
              <wp14:pctHeight>0</wp14:pctHeight>
            </wp14:sizeRelV>
          </wp:anchor>
        </w:drawing>
      </w:r>
      <w:r w:rsidR="00B517D3" w:rsidRPr="00CB374F">
        <w:rPr>
          <w:color w:val="auto"/>
          <w:sz w:val="28"/>
        </w:rPr>
        <w:t xml:space="preserve">CLASSIC MOTOR RACING CLUB INC </w:t>
      </w:r>
      <w:r w:rsidR="00600EE0" w:rsidRPr="00CB374F">
        <w:rPr>
          <w:noProof/>
          <w:color w:val="auto"/>
        </w:rPr>
        <w:drawing>
          <wp:inline distT="0" distB="0" distL="0" distR="0" wp14:anchorId="39196C2B" wp14:editId="6359827E">
            <wp:extent cx="118872" cy="51831"/>
            <wp:effectExtent l="0" t="0" r="0" b="0"/>
            <wp:docPr id="23545" name="Picture 23545"/>
            <wp:cNvGraphicFramePr/>
            <a:graphic xmlns:a="http://schemas.openxmlformats.org/drawingml/2006/main">
              <a:graphicData uri="http://schemas.openxmlformats.org/drawingml/2006/picture">
                <pic:pic xmlns:pic="http://schemas.openxmlformats.org/drawingml/2006/picture">
                  <pic:nvPicPr>
                    <pic:cNvPr id="23545" name="Picture 23545"/>
                    <pic:cNvPicPr/>
                  </pic:nvPicPr>
                  <pic:blipFill>
                    <a:blip r:embed="rId9"/>
                    <a:stretch>
                      <a:fillRect/>
                    </a:stretch>
                  </pic:blipFill>
                  <pic:spPr>
                    <a:xfrm>
                      <a:off x="0" y="0"/>
                      <a:ext cx="118872" cy="51831"/>
                    </a:xfrm>
                    <a:prstGeom prst="rect">
                      <a:avLst/>
                    </a:prstGeom>
                  </pic:spPr>
                </pic:pic>
              </a:graphicData>
            </a:graphic>
          </wp:inline>
        </w:drawing>
      </w:r>
    </w:p>
    <w:p w14:paraId="55B622E2" w14:textId="450B5B17" w:rsidR="0063390E" w:rsidRPr="00CB374F" w:rsidRDefault="006719A9" w:rsidP="00426F88">
      <w:pPr>
        <w:widowControl w:val="0"/>
        <w:spacing w:line="259" w:lineRule="auto"/>
        <w:ind w:left="226" w:right="648"/>
        <w:jc w:val="center"/>
        <w:rPr>
          <w:i/>
          <w:color w:val="auto"/>
          <w:sz w:val="28"/>
        </w:rPr>
      </w:pPr>
      <w:r w:rsidRPr="00CB374F">
        <w:rPr>
          <w:i/>
          <w:color w:val="auto"/>
          <w:sz w:val="28"/>
        </w:rPr>
        <w:t xml:space="preserve">The </w:t>
      </w:r>
      <w:r w:rsidR="00B232F9" w:rsidRPr="00CB374F">
        <w:rPr>
          <w:i/>
          <w:color w:val="auto"/>
          <w:sz w:val="28"/>
        </w:rPr>
        <w:t xml:space="preserve">Southern Classic </w:t>
      </w:r>
      <w:r w:rsidR="0063390E" w:rsidRPr="00CB374F">
        <w:rPr>
          <w:i/>
          <w:color w:val="auto"/>
          <w:sz w:val="28"/>
        </w:rPr>
        <w:t xml:space="preserve">Regularity Trial </w:t>
      </w:r>
    </w:p>
    <w:p w14:paraId="3AFC7A0C" w14:textId="07F40EE7" w:rsidR="00D043B2" w:rsidRPr="00CB374F" w:rsidRDefault="00846814" w:rsidP="007D05AF">
      <w:pPr>
        <w:widowControl w:val="0"/>
        <w:spacing w:line="259" w:lineRule="auto"/>
        <w:ind w:left="360" w:right="648"/>
        <w:jc w:val="center"/>
        <w:rPr>
          <w:b/>
          <w:i/>
          <w:color w:val="auto"/>
          <w:sz w:val="28"/>
          <w:szCs w:val="28"/>
        </w:rPr>
      </w:pPr>
      <w:r w:rsidRPr="00CB374F">
        <w:rPr>
          <w:b/>
          <w:bCs/>
          <w:color w:val="auto"/>
          <w:sz w:val="28"/>
          <w:szCs w:val="28"/>
        </w:rPr>
        <w:t>13th – 15th February 2026</w:t>
      </w:r>
    </w:p>
    <w:p w14:paraId="02E2F6EE" w14:textId="49C52E90" w:rsidR="00D043B2" w:rsidRPr="00CB374F" w:rsidRDefault="00B517D3" w:rsidP="007D05AF">
      <w:pPr>
        <w:pStyle w:val="Default"/>
        <w:ind w:left="720"/>
        <w:jc w:val="center"/>
        <w:rPr>
          <w:color w:val="auto"/>
        </w:rPr>
      </w:pPr>
      <w:r w:rsidRPr="00CB374F">
        <w:rPr>
          <w:color w:val="auto"/>
        </w:rPr>
        <w:t xml:space="preserve">Levels Raceway, </w:t>
      </w:r>
      <w:r w:rsidR="007D05AF" w:rsidRPr="00CB374F">
        <w:rPr>
          <w:color w:val="auto"/>
        </w:rPr>
        <w:t xml:space="preserve">418 </w:t>
      </w:r>
      <w:proofErr w:type="spellStart"/>
      <w:r w:rsidR="007D05AF" w:rsidRPr="00CB374F">
        <w:rPr>
          <w:color w:val="auto"/>
        </w:rPr>
        <w:t>Falvey</w:t>
      </w:r>
      <w:proofErr w:type="spellEnd"/>
      <w:r w:rsidR="007D05AF" w:rsidRPr="00CB374F">
        <w:rPr>
          <w:color w:val="auto"/>
        </w:rPr>
        <w:t xml:space="preserve"> Road, Timaru, New Zealand</w:t>
      </w:r>
    </w:p>
    <w:p w14:paraId="30510969" w14:textId="77777777" w:rsidR="007D05AF" w:rsidRPr="00CB374F" w:rsidRDefault="007D05AF" w:rsidP="007D05AF">
      <w:pPr>
        <w:pStyle w:val="Default"/>
        <w:rPr>
          <w:color w:val="auto"/>
          <w:sz w:val="26"/>
        </w:rPr>
      </w:pPr>
    </w:p>
    <w:p w14:paraId="4E12828A" w14:textId="7C4A4F58" w:rsidR="00596066" w:rsidRPr="00CB374F" w:rsidRDefault="00596066" w:rsidP="00596066">
      <w:pPr>
        <w:widowControl w:val="0"/>
        <w:spacing w:after="31"/>
        <w:ind w:left="284" w:right="154"/>
        <w:jc w:val="left"/>
        <w:rPr>
          <w:b/>
          <w:color w:val="auto"/>
        </w:rPr>
      </w:pPr>
      <w:r w:rsidRPr="00CB374F">
        <w:rPr>
          <w:b/>
          <w:color w:val="auto"/>
        </w:rPr>
        <w:t>INTRODUCTION</w:t>
      </w:r>
    </w:p>
    <w:p w14:paraId="6D04DB90" w14:textId="6D639612" w:rsidR="00596066" w:rsidRPr="00CB374F" w:rsidRDefault="00596066" w:rsidP="00596066">
      <w:pPr>
        <w:widowControl w:val="0"/>
        <w:spacing w:after="31"/>
        <w:ind w:left="284" w:right="154"/>
        <w:jc w:val="left"/>
        <w:rPr>
          <w:color w:val="auto"/>
          <w:sz w:val="22"/>
        </w:rPr>
      </w:pPr>
      <w:r w:rsidRPr="00CB374F">
        <w:rPr>
          <w:color w:val="auto"/>
          <w:sz w:val="22"/>
        </w:rPr>
        <w:t xml:space="preserve">The purpose of a Regularity Trial is to set consistent lap times at less than the full potential of the Driver and Vehicle. </w:t>
      </w:r>
      <w:r w:rsidRPr="00CB374F">
        <w:rPr>
          <w:b/>
          <w:color w:val="auto"/>
          <w:sz w:val="22"/>
        </w:rPr>
        <w:t>It is not a race.</w:t>
      </w:r>
      <w:r w:rsidRPr="00CB374F">
        <w:rPr>
          <w:color w:val="auto"/>
          <w:sz w:val="22"/>
        </w:rPr>
        <w:t xml:space="preserve"> A Regularity Trial provides an opportunity for a Driver to compete in a different type of Competition with less vigour than racing. For </w:t>
      </w:r>
      <w:proofErr w:type="gramStart"/>
      <w:r w:rsidRPr="00CB374F">
        <w:rPr>
          <w:color w:val="auto"/>
          <w:sz w:val="22"/>
        </w:rPr>
        <w:t>an</w:t>
      </w:r>
      <w:proofErr w:type="gramEnd"/>
      <w:r w:rsidRPr="00CB374F">
        <w:rPr>
          <w:color w:val="auto"/>
          <w:sz w:val="22"/>
        </w:rPr>
        <w:t xml:space="preserve"> Historic event, the showcasing of a vehicle in this form of Competition is an important aspect of maintaining and demonstrating motorsport history. </w:t>
      </w:r>
    </w:p>
    <w:p w14:paraId="49D2DCBA" w14:textId="77777777" w:rsidR="00596066" w:rsidRPr="00CB374F" w:rsidRDefault="00596066" w:rsidP="00596066">
      <w:pPr>
        <w:pStyle w:val="Default"/>
        <w:ind w:left="567"/>
        <w:jc w:val="center"/>
        <w:rPr>
          <w:b/>
          <w:color w:val="auto"/>
        </w:rPr>
      </w:pPr>
    </w:p>
    <w:p w14:paraId="602E260C" w14:textId="77777777" w:rsidR="00596066" w:rsidRPr="00CB374F" w:rsidRDefault="00596066" w:rsidP="00596066">
      <w:pPr>
        <w:pStyle w:val="Default"/>
        <w:ind w:left="567"/>
        <w:jc w:val="center"/>
        <w:rPr>
          <w:color w:val="auto"/>
        </w:rPr>
      </w:pPr>
      <w:r w:rsidRPr="00CB374F">
        <w:rPr>
          <w:b/>
          <w:color w:val="auto"/>
        </w:rPr>
        <w:t xml:space="preserve">STANDARD SUPPLEMENTARY REGULATIONS </w:t>
      </w:r>
    </w:p>
    <w:p w14:paraId="65767266" w14:textId="77777777" w:rsidR="00596066" w:rsidRPr="00CB374F" w:rsidRDefault="00596066" w:rsidP="00596066">
      <w:pPr>
        <w:pStyle w:val="Heading1"/>
        <w:keepNext w:val="0"/>
        <w:keepLines w:val="0"/>
        <w:widowControl w:val="0"/>
        <w:spacing w:after="189"/>
        <w:ind w:left="644" w:right="847" w:firstLine="0"/>
        <w:jc w:val="center"/>
        <w:rPr>
          <w:b/>
          <w:noProof/>
          <w:color w:val="auto"/>
          <w:sz w:val="24"/>
          <w:u w:val="none"/>
        </w:rPr>
      </w:pPr>
      <w:r w:rsidRPr="00CB374F">
        <w:rPr>
          <w:b/>
          <w:color w:val="auto"/>
          <w:sz w:val="24"/>
          <w:u w:val="none"/>
        </w:rPr>
        <w:t>REGULARITY TRIAL</w:t>
      </w:r>
      <w:r w:rsidRPr="00CB374F">
        <w:rPr>
          <w:b/>
          <w:noProof/>
          <w:color w:val="auto"/>
          <w:sz w:val="24"/>
          <w:u w:val="none"/>
        </w:rPr>
        <w:t xml:space="preserve"> PART 1</w:t>
      </w:r>
    </w:p>
    <w:p w14:paraId="05A70BC8" w14:textId="47CBD861" w:rsidR="00D043B2" w:rsidRPr="00CB374F" w:rsidRDefault="00600EE0" w:rsidP="00426F88">
      <w:pPr>
        <w:pStyle w:val="Heading1"/>
        <w:keepNext w:val="0"/>
        <w:keepLines w:val="0"/>
        <w:widowControl w:val="0"/>
        <w:numPr>
          <w:ilvl w:val="0"/>
          <w:numId w:val="6"/>
        </w:numPr>
        <w:spacing w:after="189"/>
        <w:ind w:hanging="644"/>
        <w:rPr>
          <w:b/>
          <w:color w:val="auto"/>
          <w:sz w:val="22"/>
          <w:szCs w:val="20"/>
          <w:u w:val="none"/>
        </w:rPr>
      </w:pPr>
      <w:r w:rsidRPr="00CB374F">
        <w:rPr>
          <w:b/>
          <w:color w:val="auto"/>
          <w:sz w:val="22"/>
          <w:szCs w:val="20"/>
          <w:u w:val="none"/>
        </w:rPr>
        <w:t>JURISDICTION</w:t>
      </w:r>
    </w:p>
    <w:p w14:paraId="4AC47B12" w14:textId="1C44395F" w:rsidR="00D043B2" w:rsidRPr="00CB374F" w:rsidRDefault="00600EE0" w:rsidP="00004D27">
      <w:pPr>
        <w:widowControl w:val="0"/>
        <w:spacing w:after="31"/>
        <w:ind w:left="284" w:right="154"/>
        <w:jc w:val="left"/>
        <w:rPr>
          <w:color w:val="auto"/>
          <w:sz w:val="22"/>
        </w:rPr>
      </w:pPr>
      <w:r w:rsidRPr="00CB374F">
        <w:rPr>
          <w:color w:val="auto"/>
          <w:sz w:val="22"/>
        </w:rPr>
        <w:t>The event is a ClubSport Basic event</w:t>
      </w:r>
      <w:r w:rsidR="00F87E2E" w:rsidRPr="00CB374F">
        <w:rPr>
          <w:color w:val="auto"/>
          <w:sz w:val="22"/>
        </w:rPr>
        <w:t xml:space="preserve"> promoted by the Cla</w:t>
      </w:r>
      <w:r w:rsidR="00A215AA" w:rsidRPr="00CB374F">
        <w:rPr>
          <w:color w:val="auto"/>
          <w:sz w:val="22"/>
        </w:rPr>
        <w:t xml:space="preserve">ssic Motor </w:t>
      </w:r>
      <w:r w:rsidR="00A2614E" w:rsidRPr="00CB374F">
        <w:rPr>
          <w:color w:val="auto"/>
          <w:sz w:val="22"/>
        </w:rPr>
        <w:t>R</w:t>
      </w:r>
      <w:r w:rsidR="00A215AA" w:rsidRPr="00CB374F">
        <w:rPr>
          <w:color w:val="auto"/>
          <w:sz w:val="22"/>
        </w:rPr>
        <w:t>acing Club of NZ Inc</w:t>
      </w:r>
      <w:r w:rsidR="00F4779F" w:rsidRPr="00CB374F">
        <w:rPr>
          <w:color w:val="auto"/>
          <w:sz w:val="22"/>
        </w:rPr>
        <w:t>.</w:t>
      </w:r>
      <w:r w:rsidR="00A215AA" w:rsidRPr="00CB374F">
        <w:rPr>
          <w:color w:val="auto"/>
          <w:sz w:val="22"/>
        </w:rPr>
        <w:t xml:space="preserve"> at Levels Raceway</w:t>
      </w:r>
      <w:r w:rsidR="00AB2AC8" w:rsidRPr="00CB374F">
        <w:rPr>
          <w:color w:val="auto"/>
          <w:sz w:val="22"/>
        </w:rPr>
        <w:t>,</w:t>
      </w:r>
      <w:r w:rsidR="00A215AA" w:rsidRPr="00CB374F">
        <w:rPr>
          <w:color w:val="auto"/>
          <w:sz w:val="22"/>
        </w:rPr>
        <w:t xml:space="preserve"> Timaru on </w:t>
      </w:r>
      <w:r w:rsidR="00846814" w:rsidRPr="00CB374F">
        <w:rPr>
          <w:color w:val="auto"/>
          <w:sz w:val="22"/>
        </w:rPr>
        <w:t xml:space="preserve">13th – 15th February 2026. </w:t>
      </w:r>
      <w:r w:rsidR="00A215AA" w:rsidRPr="00CB374F">
        <w:rPr>
          <w:color w:val="auto"/>
          <w:sz w:val="22"/>
        </w:rPr>
        <w:t>The event is a Regularity Trial Event</w:t>
      </w:r>
      <w:r w:rsidR="00B232F9" w:rsidRPr="00CB374F">
        <w:rPr>
          <w:color w:val="auto"/>
          <w:sz w:val="22"/>
        </w:rPr>
        <w:t xml:space="preserve"> being held a</w:t>
      </w:r>
      <w:r w:rsidR="00AB2AC8" w:rsidRPr="00CB374F">
        <w:rPr>
          <w:color w:val="auto"/>
          <w:sz w:val="22"/>
        </w:rPr>
        <w:t>s</w:t>
      </w:r>
      <w:r w:rsidR="00B232F9" w:rsidRPr="00CB374F">
        <w:rPr>
          <w:color w:val="auto"/>
          <w:sz w:val="22"/>
        </w:rPr>
        <w:t xml:space="preserve"> part of the SOUTHERN CLASSIC </w:t>
      </w:r>
      <w:r w:rsidR="007D05AF" w:rsidRPr="00CB374F">
        <w:rPr>
          <w:color w:val="auto"/>
          <w:sz w:val="22"/>
        </w:rPr>
        <w:t>2026</w:t>
      </w:r>
      <w:r w:rsidR="00A215AA" w:rsidRPr="00CB374F">
        <w:rPr>
          <w:color w:val="auto"/>
          <w:sz w:val="22"/>
        </w:rPr>
        <w:t>.</w:t>
      </w:r>
      <w:r w:rsidR="00004D27" w:rsidRPr="00CB374F">
        <w:rPr>
          <w:color w:val="auto"/>
          <w:sz w:val="22"/>
        </w:rPr>
        <w:t xml:space="preserve"> </w:t>
      </w:r>
      <w:r w:rsidRPr="00CB374F">
        <w:rPr>
          <w:color w:val="auto"/>
          <w:sz w:val="22"/>
        </w:rPr>
        <w:t>The Meeting will be held under these Supplementary Regulations, the MotorSport NZ</w:t>
      </w:r>
      <w:r w:rsidR="00004D27" w:rsidRPr="00CB374F">
        <w:rPr>
          <w:color w:val="auto"/>
          <w:sz w:val="22"/>
        </w:rPr>
        <w:t xml:space="preserve"> </w:t>
      </w:r>
      <w:r w:rsidRPr="00CB374F">
        <w:rPr>
          <w:color w:val="auto"/>
          <w:sz w:val="22"/>
        </w:rPr>
        <w:t>National Sporting Code and its Appendices and Schedules, particularly Appendix Five,</w:t>
      </w:r>
      <w:r w:rsidR="00F87E2E" w:rsidRPr="00CB374F">
        <w:rPr>
          <w:color w:val="auto"/>
          <w:sz w:val="22"/>
        </w:rPr>
        <w:t xml:space="preserve"> </w:t>
      </w:r>
      <w:r w:rsidRPr="00CB374F">
        <w:rPr>
          <w:noProof/>
          <w:color w:val="auto"/>
          <w:sz w:val="22"/>
        </w:rPr>
        <w:drawing>
          <wp:inline distT="0" distB="0" distL="0" distR="0" wp14:anchorId="29EC9B95" wp14:editId="751968CF">
            <wp:extent cx="67056" cy="64026"/>
            <wp:effectExtent l="0" t="0" r="0" b="0"/>
            <wp:docPr id="23551" name="Picture 23551"/>
            <wp:cNvGraphicFramePr/>
            <a:graphic xmlns:a="http://schemas.openxmlformats.org/drawingml/2006/main">
              <a:graphicData uri="http://schemas.openxmlformats.org/drawingml/2006/picture">
                <pic:pic xmlns:pic="http://schemas.openxmlformats.org/drawingml/2006/picture">
                  <pic:nvPicPr>
                    <pic:cNvPr id="23551" name="Picture 23551"/>
                    <pic:cNvPicPr/>
                  </pic:nvPicPr>
                  <pic:blipFill>
                    <a:blip r:embed="rId10"/>
                    <a:stretch>
                      <a:fillRect/>
                    </a:stretch>
                  </pic:blipFill>
                  <pic:spPr>
                    <a:xfrm>
                      <a:off x="0" y="0"/>
                      <a:ext cx="67056" cy="64026"/>
                    </a:xfrm>
                    <a:prstGeom prst="rect">
                      <a:avLst/>
                    </a:prstGeom>
                  </pic:spPr>
                </pic:pic>
              </a:graphicData>
            </a:graphic>
          </wp:inline>
        </w:drawing>
      </w:r>
      <w:r w:rsidRPr="00CB374F">
        <w:rPr>
          <w:color w:val="auto"/>
          <w:sz w:val="22"/>
        </w:rPr>
        <w:t>Schedule C, Part Three — Standing Regulations for the Conduct of Sporting Trials, Car T</w:t>
      </w:r>
      <w:r w:rsidR="00A215AA" w:rsidRPr="00CB374F">
        <w:rPr>
          <w:color w:val="auto"/>
          <w:sz w:val="22"/>
        </w:rPr>
        <w:t xml:space="preserve">rials, </w:t>
      </w:r>
      <w:r w:rsidRPr="00CB374F">
        <w:rPr>
          <w:color w:val="auto"/>
          <w:sz w:val="22"/>
        </w:rPr>
        <w:t xml:space="preserve">Appendix Five, Schedule RT — Regularity Trials and Appendix Two, Schedule A </w:t>
      </w:r>
      <w:r w:rsidR="00F87E2E" w:rsidRPr="00CB374F">
        <w:rPr>
          <w:color w:val="auto"/>
          <w:sz w:val="22"/>
        </w:rPr>
        <w:t>and AA</w:t>
      </w:r>
      <w:r w:rsidRPr="00CB374F">
        <w:rPr>
          <w:color w:val="auto"/>
          <w:sz w:val="22"/>
        </w:rPr>
        <w:t>— Driver and Vehicle Safety</w:t>
      </w:r>
      <w:r w:rsidR="00A67D1A" w:rsidRPr="00CB374F">
        <w:rPr>
          <w:color w:val="auto"/>
          <w:sz w:val="22"/>
        </w:rPr>
        <w:t xml:space="preserve">, and </w:t>
      </w:r>
      <w:r w:rsidR="00C20968" w:rsidRPr="00CB374F">
        <w:rPr>
          <w:color w:val="auto"/>
          <w:sz w:val="22"/>
        </w:rPr>
        <w:t xml:space="preserve">Appendix Four </w:t>
      </w:r>
      <w:r w:rsidR="00A67D1A" w:rsidRPr="00CB374F">
        <w:rPr>
          <w:color w:val="auto"/>
          <w:sz w:val="22"/>
        </w:rPr>
        <w:t>Schedule Z - Race</w:t>
      </w:r>
      <w:r w:rsidRPr="00CB374F">
        <w:rPr>
          <w:color w:val="auto"/>
          <w:sz w:val="22"/>
        </w:rPr>
        <w:t>.</w:t>
      </w:r>
    </w:p>
    <w:p w14:paraId="39C6EF7C" w14:textId="77777777" w:rsidR="00A215AA" w:rsidRPr="00CB374F" w:rsidRDefault="00A215AA" w:rsidP="00426F88">
      <w:pPr>
        <w:widowControl w:val="0"/>
        <w:spacing w:after="31"/>
        <w:ind w:left="284" w:right="499" w:hanging="644"/>
        <w:rPr>
          <w:color w:val="auto"/>
          <w:sz w:val="22"/>
        </w:rPr>
      </w:pPr>
    </w:p>
    <w:p w14:paraId="1FDE3AEB" w14:textId="60A9B7F3" w:rsidR="00A215AA" w:rsidRPr="00CB374F" w:rsidRDefault="00A215AA" w:rsidP="00426F88">
      <w:pPr>
        <w:widowControl w:val="0"/>
        <w:spacing w:after="31"/>
        <w:ind w:left="284" w:right="499"/>
        <w:rPr>
          <w:color w:val="auto"/>
          <w:sz w:val="22"/>
        </w:rPr>
      </w:pPr>
      <w:r w:rsidRPr="00CB374F">
        <w:rPr>
          <w:color w:val="auto"/>
          <w:sz w:val="22"/>
        </w:rPr>
        <w:t xml:space="preserve">The MotorSport New Zealand permit number is: </w:t>
      </w:r>
    </w:p>
    <w:p w14:paraId="4D55D426" w14:textId="77777777" w:rsidR="00A4613C" w:rsidRPr="00CB374F" w:rsidRDefault="00A4613C" w:rsidP="00426F88">
      <w:pPr>
        <w:widowControl w:val="0"/>
        <w:spacing w:after="31"/>
        <w:ind w:left="284" w:right="499"/>
        <w:rPr>
          <w:color w:val="auto"/>
          <w:sz w:val="22"/>
        </w:rPr>
      </w:pPr>
    </w:p>
    <w:p w14:paraId="28FD69D7" w14:textId="1B2FA877" w:rsidR="00383047" w:rsidRPr="00CB374F" w:rsidRDefault="00383047" w:rsidP="00426F88">
      <w:pPr>
        <w:pStyle w:val="Heading1"/>
        <w:keepNext w:val="0"/>
        <w:keepLines w:val="0"/>
        <w:widowControl w:val="0"/>
        <w:numPr>
          <w:ilvl w:val="0"/>
          <w:numId w:val="6"/>
        </w:numPr>
        <w:spacing w:after="189"/>
        <w:ind w:hanging="644"/>
        <w:rPr>
          <w:color w:val="auto"/>
          <w:sz w:val="22"/>
          <w:u w:val="none"/>
        </w:rPr>
      </w:pPr>
      <w:r w:rsidRPr="00CB374F">
        <w:rPr>
          <w:b/>
          <w:color w:val="auto"/>
          <w:sz w:val="22"/>
          <w:u w:val="none"/>
        </w:rPr>
        <w:t xml:space="preserve">MAJOR OFFICIALS: </w:t>
      </w:r>
      <w:r w:rsidRPr="00CB374F">
        <w:rPr>
          <w:b/>
          <w:color w:val="auto"/>
          <w:sz w:val="22"/>
          <w:u w:val="none"/>
        </w:rPr>
        <w:tab/>
        <w:t>Steward: TBA</w:t>
      </w:r>
      <w:r w:rsidRPr="00CB374F">
        <w:rPr>
          <w:b/>
          <w:color w:val="auto"/>
          <w:sz w:val="22"/>
          <w:u w:val="none"/>
        </w:rPr>
        <w:tab/>
        <w:t xml:space="preserve">Clerk of </w:t>
      </w:r>
      <w:r w:rsidR="00A67D1A" w:rsidRPr="00CB374F">
        <w:rPr>
          <w:b/>
          <w:color w:val="auto"/>
          <w:sz w:val="22"/>
          <w:u w:val="none"/>
        </w:rPr>
        <w:t xml:space="preserve">the </w:t>
      </w:r>
      <w:r w:rsidRPr="00CB374F">
        <w:rPr>
          <w:b/>
          <w:color w:val="auto"/>
          <w:sz w:val="22"/>
          <w:u w:val="none"/>
        </w:rPr>
        <w:t>Course: TBA</w:t>
      </w:r>
    </w:p>
    <w:p w14:paraId="1CD214C8" w14:textId="01F04E5D" w:rsidR="00383047" w:rsidRPr="00CB374F" w:rsidRDefault="00383047" w:rsidP="00426F88">
      <w:pPr>
        <w:pStyle w:val="Heading1"/>
        <w:keepNext w:val="0"/>
        <w:keepLines w:val="0"/>
        <w:widowControl w:val="0"/>
        <w:numPr>
          <w:ilvl w:val="1"/>
          <w:numId w:val="6"/>
        </w:numPr>
        <w:spacing w:after="189"/>
        <w:ind w:hanging="644"/>
        <w:rPr>
          <w:color w:val="auto"/>
          <w:sz w:val="22"/>
          <w:u w:val="none"/>
        </w:rPr>
      </w:pPr>
      <w:r w:rsidRPr="00CB374F">
        <w:rPr>
          <w:color w:val="auto"/>
          <w:sz w:val="22"/>
          <w:u w:val="none"/>
        </w:rPr>
        <w:t xml:space="preserve">Organising Committee: </w:t>
      </w:r>
      <w:r w:rsidR="00846814" w:rsidRPr="00CB374F">
        <w:rPr>
          <w:color w:val="auto"/>
          <w:sz w:val="22"/>
          <w:u w:val="none"/>
        </w:rPr>
        <w:t xml:space="preserve">Paul Coghill, Zara Coghill, Steve Keene, Nick Simpson, Karen Clearwater, Rod McKenzie, Laura Arras &amp; Sacha </w:t>
      </w:r>
      <w:proofErr w:type="spellStart"/>
      <w:r w:rsidR="00846814" w:rsidRPr="00CB374F">
        <w:rPr>
          <w:color w:val="auto"/>
          <w:sz w:val="22"/>
          <w:u w:val="none"/>
        </w:rPr>
        <w:t>Lobb</w:t>
      </w:r>
      <w:proofErr w:type="spellEnd"/>
    </w:p>
    <w:p w14:paraId="4273EE8F" w14:textId="2DDA59D8" w:rsidR="00383047" w:rsidRPr="00CB374F" w:rsidRDefault="00383047" w:rsidP="00426F88">
      <w:pPr>
        <w:pStyle w:val="Heading1"/>
        <w:keepNext w:val="0"/>
        <w:keepLines w:val="0"/>
        <w:widowControl w:val="0"/>
        <w:numPr>
          <w:ilvl w:val="1"/>
          <w:numId w:val="6"/>
        </w:numPr>
        <w:spacing w:after="189"/>
        <w:ind w:hanging="644"/>
        <w:rPr>
          <w:color w:val="auto"/>
          <w:sz w:val="22"/>
          <w:u w:val="none"/>
        </w:rPr>
      </w:pPr>
      <w:r w:rsidRPr="00CB374F">
        <w:rPr>
          <w:color w:val="auto"/>
          <w:sz w:val="22"/>
          <w:u w:val="none"/>
        </w:rPr>
        <w:t>Secretary of the meeting:</w:t>
      </w:r>
      <w:r w:rsidRPr="00CB374F">
        <w:rPr>
          <w:color w:val="auto"/>
          <w:sz w:val="22"/>
          <w:u w:val="none"/>
        </w:rPr>
        <w:tab/>
      </w:r>
      <w:r w:rsidR="00846814" w:rsidRPr="00CB374F">
        <w:rPr>
          <w:color w:val="auto"/>
          <w:sz w:val="22"/>
          <w:u w:val="none"/>
        </w:rPr>
        <w:t>Zara Coghill</w:t>
      </w:r>
    </w:p>
    <w:p w14:paraId="7493BCBD" w14:textId="77777777" w:rsidR="00383047" w:rsidRPr="00CB374F" w:rsidRDefault="00383047" w:rsidP="00426F88">
      <w:pPr>
        <w:pStyle w:val="Heading1"/>
        <w:keepNext w:val="0"/>
        <w:keepLines w:val="0"/>
        <w:widowControl w:val="0"/>
        <w:numPr>
          <w:ilvl w:val="1"/>
          <w:numId w:val="6"/>
        </w:numPr>
        <w:spacing w:after="189"/>
        <w:ind w:hanging="644"/>
        <w:rPr>
          <w:color w:val="auto"/>
          <w:sz w:val="22"/>
          <w:u w:val="none"/>
        </w:rPr>
      </w:pPr>
      <w:r w:rsidRPr="00CB374F">
        <w:rPr>
          <w:color w:val="auto"/>
          <w:sz w:val="22"/>
          <w:u w:val="none"/>
        </w:rPr>
        <w:t>Officials of the Meeting</w:t>
      </w:r>
      <w:r w:rsidRPr="00CB374F">
        <w:rPr>
          <w:noProof/>
          <w:color w:val="auto"/>
          <w:sz w:val="22"/>
          <w:u w:val="none"/>
        </w:rPr>
        <w:t xml:space="preserve"> </w:t>
      </w:r>
      <w:r w:rsidRPr="00CB374F">
        <w:rPr>
          <w:noProof/>
          <w:color w:val="auto"/>
          <w:sz w:val="22"/>
          <w:u w:val="none"/>
        </w:rPr>
        <w:drawing>
          <wp:anchor distT="0" distB="0" distL="114300" distR="114300" simplePos="0" relativeHeight="251665408" behindDoc="0" locked="0" layoutInCell="1" allowOverlap="0" wp14:anchorId="19508CD7" wp14:editId="4237DE49">
            <wp:simplePos x="0" y="0"/>
            <wp:positionH relativeFrom="page">
              <wp:posOffset>670560</wp:posOffset>
            </wp:positionH>
            <wp:positionV relativeFrom="page">
              <wp:posOffset>7701444</wp:posOffset>
            </wp:positionV>
            <wp:extent cx="3048" cy="6097"/>
            <wp:effectExtent l="0" t="0" r="0" b="0"/>
            <wp:wrapSquare wrapText="bothSides"/>
            <wp:docPr id="1418" name="Picture 1418"/>
            <wp:cNvGraphicFramePr/>
            <a:graphic xmlns:a="http://schemas.openxmlformats.org/drawingml/2006/main">
              <a:graphicData uri="http://schemas.openxmlformats.org/drawingml/2006/picture">
                <pic:pic xmlns:pic="http://schemas.openxmlformats.org/drawingml/2006/picture">
                  <pic:nvPicPr>
                    <pic:cNvPr id="1418" name="Picture 1418"/>
                    <pic:cNvPicPr/>
                  </pic:nvPicPr>
                  <pic:blipFill>
                    <a:blip r:embed="rId11"/>
                    <a:stretch>
                      <a:fillRect/>
                    </a:stretch>
                  </pic:blipFill>
                  <pic:spPr>
                    <a:xfrm>
                      <a:off x="0" y="0"/>
                      <a:ext cx="3048" cy="6097"/>
                    </a:xfrm>
                    <a:prstGeom prst="rect">
                      <a:avLst/>
                    </a:prstGeom>
                  </pic:spPr>
                </pic:pic>
              </a:graphicData>
            </a:graphic>
          </wp:anchor>
        </w:drawing>
      </w:r>
    </w:p>
    <w:p w14:paraId="62BC81DD" w14:textId="77777777" w:rsidR="00383047" w:rsidRPr="00CB374F" w:rsidRDefault="00383047" w:rsidP="00426F88">
      <w:pPr>
        <w:pStyle w:val="Heading1"/>
        <w:keepNext w:val="0"/>
        <w:keepLines w:val="0"/>
        <w:widowControl w:val="0"/>
        <w:numPr>
          <w:ilvl w:val="1"/>
          <w:numId w:val="6"/>
        </w:numPr>
        <w:spacing w:after="189"/>
        <w:ind w:hanging="644"/>
        <w:rPr>
          <w:color w:val="auto"/>
          <w:sz w:val="22"/>
          <w:u w:val="none"/>
        </w:rPr>
      </w:pPr>
      <w:r w:rsidRPr="00CB374F">
        <w:rPr>
          <w:noProof/>
          <w:color w:val="auto"/>
          <w:sz w:val="22"/>
          <w:u w:val="none"/>
        </w:rPr>
        <w:t xml:space="preserve">A full list of the </w:t>
      </w:r>
      <w:r w:rsidRPr="00CB374F">
        <w:rPr>
          <w:color w:val="auto"/>
          <w:sz w:val="22"/>
          <w:u w:val="none"/>
        </w:rPr>
        <w:t>officials of the meeting will be posted on the event noticeboard</w:t>
      </w:r>
    </w:p>
    <w:p w14:paraId="74CEE801" w14:textId="77777777" w:rsidR="00383047" w:rsidRPr="00CB374F" w:rsidRDefault="00383047" w:rsidP="00426F88">
      <w:pPr>
        <w:pStyle w:val="Heading1"/>
        <w:keepNext w:val="0"/>
        <w:keepLines w:val="0"/>
        <w:widowControl w:val="0"/>
        <w:numPr>
          <w:ilvl w:val="0"/>
          <w:numId w:val="6"/>
        </w:numPr>
        <w:spacing w:after="189"/>
        <w:ind w:hanging="644"/>
        <w:rPr>
          <w:b/>
          <w:color w:val="auto"/>
          <w:sz w:val="22"/>
          <w:u w:val="none"/>
        </w:rPr>
      </w:pPr>
      <w:r w:rsidRPr="00CB374F">
        <w:rPr>
          <w:b/>
          <w:color w:val="auto"/>
          <w:sz w:val="22"/>
          <w:u w:val="none"/>
        </w:rPr>
        <w:t>ELIGIBLE VEHICLES</w:t>
      </w:r>
    </w:p>
    <w:p w14:paraId="40A75DB5" w14:textId="5E2D3B93" w:rsidR="00383047" w:rsidRPr="00CB374F" w:rsidRDefault="00C20968" w:rsidP="00426F88">
      <w:pPr>
        <w:pStyle w:val="Heading1"/>
        <w:keepNext w:val="0"/>
        <w:keepLines w:val="0"/>
        <w:widowControl w:val="0"/>
        <w:spacing w:after="189"/>
        <w:ind w:left="567" w:firstLine="0"/>
        <w:rPr>
          <w:color w:val="auto"/>
          <w:sz w:val="22"/>
          <w:u w:val="none"/>
        </w:rPr>
      </w:pPr>
      <w:r w:rsidRPr="00CB374F">
        <w:rPr>
          <w:color w:val="auto"/>
          <w:sz w:val="22"/>
          <w:u w:val="none"/>
        </w:rPr>
        <w:t xml:space="preserve">All cars entering the Regularity Trial will be combined into one </w:t>
      </w:r>
      <w:r w:rsidR="00C125B9" w:rsidRPr="00CB374F">
        <w:rPr>
          <w:color w:val="auto"/>
          <w:sz w:val="22"/>
          <w:u w:val="none"/>
        </w:rPr>
        <w:t>group</w:t>
      </w:r>
      <w:r w:rsidR="00691474" w:rsidRPr="00CB374F">
        <w:rPr>
          <w:color w:val="auto"/>
          <w:sz w:val="22"/>
          <w:u w:val="none"/>
        </w:rPr>
        <w:t xml:space="preserve">. </w:t>
      </w:r>
    </w:p>
    <w:p w14:paraId="52CDD3C6" w14:textId="7D96F8E4" w:rsidR="00DA79FE" w:rsidRPr="00CB374F" w:rsidRDefault="00DA79FE" w:rsidP="00AE4E96">
      <w:pPr>
        <w:pStyle w:val="Heading1"/>
        <w:keepNext w:val="0"/>
        <w:keepLines w:val="0"/>
        <w:widowControl w:val="0"/>
        <w:ind w:left="567" w:firstLine="0"/>
        <w:rPr>
          <w:color w:val="auto"/>
          <w:sz w:val="22"/>
          <w:u w:val="none"/>
        </w:rPr>
      </w:pPr>
      <w:r w:rsidRPr="00CB374F">
        <w:rPr>
          <w:color w:val="auto"/>
          <w:sz w:val="22"/>
          <w:u w:val="none"/>
        </w:rPr>
        <w:t xml:space="preserve">As this is a Clubsport Basic event cars with a current WOF may be entered but must be a minimum of 30 years or older. </w:t>
      </w:r>
    </w:p>
    <w:p w14:paraId="14509DA6" w14:textId="30399D62" w:rsidR="00224E94" w:rsidRPr="00CB374F" w:rsidRDefault="00224E94" w:rsidP="00224E94">
      <w:pPr>
        <w:pStyle w:val="Heading1"/>
        <w:keepNext w:val="0"/>
        <w:keepLines w:val="0"/>
        <w:widowControl w:val="0"/>
        <w:spacing w:after="0"/>
        <w:ind w:left="567" w:firstLine="0"/>
        <w:rPr>
          <w:color w:val="auto"/>
          <w:sz w:val="22"/>
          <w:szCs w:val="22"/>
          <w:u w:val="none"/>
        </w:rPr>
      </w:pPr>
      <w:r w:rsidRPr="00CB374F">
        <w:rPr>
          <w:color w:val="auto"/>
          <w:sz w:val="22"/>
          <w:szCs w:val="22"/>
          <w:u w:val="none"/>
        </w:rPr>
        <w:t xml:space="preserve">Open </w:t>
      </w:r>
      <w:r w:rsidR="009F3E92" w:rsidRPr="00CB374F">
        <w:rPr>
          <w:color w:val="auto"/>
          <w:sz w:val="22"/>
          <w:szCs w:val="22"/>
          <w:u w:val="none"/>
        </w:rPr>
        <w:t>Top Vehicles</w:t>
      </w:r>
    </w:p>
    <w:p w14:paraId="7F4153AC" w14:textId="59BA0BF0" w:rsidR="009F2F5B" w:rsidRPr="00CB374F" w:rsidRDefault="009F2F5B" w:rsidP="00C1737A">
      <w:pPr>
        <w:pStyle w:val="Heading1"/>
        <w:keepNext w:val="0"/>
        <w:keepLines w:val="0"/>
        <w:widowControl w:val="0"/>
        <w:numPr>
          <w:ilvl w:val="0"/>
          <w:numId w:val="15"/>
        </w:numPr>
        <w:spacing w:after="120"/>
        <w:ind w:left="1281" w:hanging="357"/>
        <w:rPr>
          <w:color w:val="auto"/>
          <w:sz w:val="22"/>
          <w:u w:val="none"/>
        </w:rPr>
      </w:pPr>
      <w:r w:rsidRPr="00CB374F">
        <w:rPr>
          <w:color w:val="auto"/>
          <w:sz w:val="22"/>
          <w:u w:val="none"/>
        </w:rPr>
        <w:t xml:space="preserve">It is not mandatory, but is recommended that open top vehicles be fitted with a safety </w:t>
      </w:r>
      <w:r w:rsidR="00CB374F" w:rsidRPr="00CB374F">
        <w:rPr>
          <w:color w:val="auto"/>
          <w:sz w:val="22"/>
          <w:u w:val="none"/>
        </w:rPr>
        <w:t>roll bar</w:t>
      </w:r>
    </w:p>
    <w:p w14:paraId="0833FA34" w14:textId="2C4D0792" w:rsidR="009F2F5B" w:rsidRPr="00CB374F" w:rsidRDefault="009F2F5B" w:rsidP="00C1737A">
      <w:pPr>
        <w:pStyle w:val="Heading1"/>
        <w:keepNext w:val="0"/>
        <w:keepLines w:val="0"/>
        <w:widowControl w:val="0"/>
        <w:numPr>
          <w:ilvl w:val="0"/>
          <w:numId w:val="15"/>
        </w:numPr>
        <w:spacing w:after="120"/>
        <w:ind w:left="1281" w:hanging="357"/>
        <w:rPr>
          <w:color w:val="auto"/>
          <w:sz w:val="22"/>
          <w:u w:val="none"/>
        </w:rPr>
      </w:pPr>
      <w:r w:rsidRPr="00CB374F">
        <w:rPr>
          <w:color w:val="auto"/>
          <w:sz w:val="22"/>
          <w:u w:val="none"/>
        </w:rPr>
        <w:t xml:space="preserve">A non – homologation </w:t>
      </w:r>
      <w:r w:rsidR="00CB374F" w:rsidRPr="00CB374F">
        <w:rPr>
          <w:color w:val="auto"/>
          <w:sz w:val="22"/>
          <w:u w:val="none"/>
        </w:rPr>
        <w:t>roll bar</w:t>
      </w:r>
      <w:r w:rsidRPr="00CB374F">
        <w:rPr>
          <w:color w:val="auto"/>
          <w:sz w:val="22"/>
          <w:u w:val="none"/>
        </w:rPr>
        <w:t xml:space="preserve"> is allowed if the vehicle has a current WOF and Registration</w:t>
      </w:r>
    </w:p>
    <w:p w14:paraId="4D125529" w14:textId="29F61581" w:rsidR="009F2F5B" w:rsidRPr="00CB374F" w:rsidRDefault="009F2F5B" w:rsidP="00C1737A">
      <w:pPr>
        <w:pStyle w:val="Heading1"/>
        <w:keepNext w:val="0"/>
        <w:keepLines w:val="0"/>
        <w:widowControl w:val="0"/>
        <w:numPr>
          <w:ilvl w:val="0"/>
          <w:numId w:val="15"/>
        </w:numPr>
        <w:spacing w:after="120"/>
        <w:ind w:left="1281" w:hanging="357"/>
        <w:rPr>
          <w:color w:val="auto"/>
          <w:sz w:val="22"/>
          <w:u w:val="none"/>
        </w:rPr>
      </w:pPr>
      <w:r w:rsidRPr="00CB374F">
        <w:rPr>
          <w:color w:val="auto"/>
          <w:sz w:val="22"/>
          <w:u w:val="none"/>
        </w:rPr>
        <w:t xml:space="preserve">If the vehicle is not road registered then the </w:t>
      </w:r>
      <w:r w:rsidR="00CB374F" w:rsidRPr="00CB374F">
        <w:rPr>
          <w:color w:val="auto"/>
          <w:sz w:val="22"/>
          <w:u w:val="none"/>
        </w:rPr>
        <w:t>roll bar</w:t>
      </w:r>
      <w:r w:rsidRPr="00CB374F">
        <w:rPr>
          <w:color w:val="auto"/>
          <w:sz w:val="22"/>
          <w:u w:val="none"/>
        </w:rPr>
        <w:t xml:space="preserve"> must be homologated by MSNZ or VCC.</w:t>
      </w:r>
    </w:p>
    <w:p w14:paraId="6E3C5232" w14:textId="13429563" w:rsidR="00AE4E96" w:rsidRPr="00CB374F" w:rsidRDefault="00383047" w:rsidP="00AE4E96">
      <w:pPr>
        <w:pStyle w:val="Heading1"/>
        <w:keepNext w:val="0"/>
        <w:keepLines w:val="0"/>
        <w:widowControl w:val="0"/>
        <w:ind w:left="567" w:firstLine="0"/>
        <w:rPr>
          <w:color w:val="auto"/>
          <w:sz w:val="22"/>
          <w:u w:val="none"/>
        </w:rPr>
      </w:pPr>
      <w:r w:rsidRPr="00CB374F">
        <w:rPr>
          <w:color w:val="auto"/>
          <w:sz w:val="22"/>
          <w:u w:val="none"/>
        </w:rPr>
        <w:t xml:space="preserve">All </w:t>
      </w:r>
      <w:r w:rsidR="00DA79FE" w:rsidRPr="00CB374F">
        <w:rPr>
          <w:color w:val="auto"/>
          <w:sz w:val="22"/>
          <w:u w:val="none"/>
        </w:rPr>
        <w:t xml:space="preserve">race </w:t>
      </w:r>
      <w:r w:rsidRPr="00CB374F">
        <w:rPr>
          <w:color w:val="auto"/>
          <w:sz w:val="22"/>
          <w:u w:val="none"/>
        </w:rPr>
        <w:t>vehicles shall comply with Appendix Five Schedule C</w:t>
      </w:r>
      <w:r w:rsidR="00616D89" w:rsidRPr="00CB374F">
        <w:rPr>
          <w:color w:val="auto"/>
          <w:sz w:val="22"/>
          <w:u w:val="none"/>
        </w:rPr>
        <w:t>, Appendix 6 Schedules K, T and C and CR</w:t>
      </w:r>
      <w:r w:rsidRPr="00CB374F">
        <w:rPr>
          <w:color w:val="auto"/>
          <w:sz w:val="22"/>
          <w:u w:val="none"/>
        </w:rPr>
        <w:t xml:space="preserve"> and Appendix Two Schedule A/AA of the current MotorSport New Zealand manual unless stated otherwise in these </w:t>
      </w:r>
      <w:r w:rsidRPr="00CB374F">
        <w:rPr>
          <w:noProof/>
          <w:color w:val="auto"/>
          <w:sz w:val="22"/>
          <w:u w:val="none"/>
        </w:rPr>
        <w:drawing>
          <wp:inline distT="0" distB="0" distL="0" distR="0" wp14:anchorId="7457699D" wp14:editId="587B96BB">
            <wp:extent cx="9144" cy="1219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0045" name="Picture 10045"/>
                    <pic:cNvPicPr/>
                  </pic:nvPicPr>
                  <pic:blipFill>
                    <a:blip r:embed="rId12"/>
                    <a:stretch>
                      <a:fillRect/>
                    </a:stretch>
                  </pic:blipFill>
                  <pic:spPr>
                    <a:xfrm>
                      <a:off x="0" y="0"/>
                      <a:ext cx="9144" cy="12195"/>
                    </a:xfrm>
                    <a:prstGeom prst="rect">
                      <a:avLst/>
                    </a:prstGeom>
                  </pic:spPr>
                </pic:pic>
              </a:graphicData>
            </a:graphic>
          </wp:inline>
        </w:drawing>
      </w:r>
      <w:r w:rsidRPr="00CB374F">
        <w:rPr>
          <w:color w:val="auto"/>
          <w:sz w:val="22"/>
          <w:u w:val="none"/>
        </w:rPr>
        <w:t xml:space="preserve">supplementary regulations. </w:t>
      </w:r>
    </w:p>
    <w:p w14:paraId="4BD102BE" w14:textId="44315CE4" w:rsidR="00383047" w:rsidRPr="00CB374F" w:rsidRDefault="00383047" w:rsidP="00426F88">
      <w:pPr>
        <w:widowControl w:val="0"/>
        <w:spacing w:after="180"/>
        <w:ind w:left="567" w:right="595"/>
        <w:rPr>
          <w:color w:val="auto"/>
          <w:sz w:val="22"/>
        </w:rPr>
      </w:pPr>
      <w:r w:rsidRPr="00CB374F">
        <w:rPr>
          <w:noProof/>
          <w:color w:val="auto"/>
          <w:sz w:val="22"/>
        </w:rPr>
        <w:lastRenderedPageBreak/>
        <w:drawing>
          <wp:inline distT="0" distB="0" distL="0" distR="0" wp14:anchorId="185276F4" wp14:editId="2EAA1B26">
            <wp:extent cx="6096" cy="6098"/>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0048" name="Picture 10048"/>
                    <pic:cNvPicPr/>
                  </pic:nvPicPr>
                  <pic:blipFill>
                    <a:blip r:embed="rId13"/>
                    <a:stretch>
                      <a:fillRect/>
                    </a:stretch>
                  </pic:blipFill>
                  <pic:spPr>
                    <a:xfrm>
                      <a:off x="0" y="0"/>
                      <a:ext cx="6096" cy="6098"/>
                    </a:xfrm>
                    <a:prstGeom prst="rect">
                      <a:avLst/>
                    </a:prstGeom>
                  </pic:spPr>
                </pic:pic>
              </a:graphicData>
            </a:graphic>
          </wp:inline>
        </w:drawing>
      </w:r>
    </w:p>
    <w:p w14:paraId="2C630033" w14:textId="77777777" w:rsidR="00383047" w:rsidRPr="00CB374F" w:rsidRDefault="00383047" w:rsidP="00426F88">
      <w:pPr>
        <w:pStyle w:val="Heading1"/>
        <w:keepNext w:val="0"/>
        <w:keepLines w:val="0"/>
        <w:widowControl w:val="0"/>
        <w:numPr>
          <w:ilvl w:val="0"/>
          <w:numId w:val="6"/>
        </w:numPr>
        <w:spacing w:after="189"/>
        <w:ind w:hanging="644"/>
        <w:rPr>
          <w:b/>
          <w:color w:val="auto"/>
          <w:sz w:val="22"/>
          <w:u w:val="none"/>
        </w:rPr>
      </w:pPr>
      <w:r w:rsidRPr="00CB374F">
        <w:rPr>
          <w:b/>
          <w:color w:val="auto"/>
          <w:sz w:val="22"/>
          <w:u w:val="none"/>
        </w:rPr>
        <w:t>ENTRY OPENING AND CLOSING DATES, ENTRY FEE &amp; ACCEPTANCE OF ENTRY</w:t>
      </w:r>
    </w:p>
    <w:p w14:paraId="6D0B81D0" w14:textId="11A22B77" w:rsidR="00383047" w:rsidRPr="00CB374F" w:rsidRDefault="00383047" w:rsidP="00426F88">
      <w:pPr>
        <w:pStyle w:val="Heading1"/>
        <w:keepNext w:val="0"/>
        <w:keepLines w:val="0"/>
        <w:widowControl w:val="0"/>
        <w:numPr>
          <w:ilvl w:val="1"/>
          <w:numId w:val="6"/>
        </w:numPr>
        <w:spacing w:after="189"/>
        <w:ind w:hanging="644"/>
        <w:rPr>
          <w:color w:val="auto"/>
          <w:sz w:val="24"/>
          <w:u w:val="none"/>
        </w:rPr>
      </w:pPr>
      <w:r w:rsidRPr="00CB374F">
        <w:rPr>
          <w:b/>
          <w:color w:val="auto"/>
          <w:sz w:val="22"/>
          <w:u w:val="none"/>
        </w:rPr>
        <w:t>Entries open</w:t>
      </w:r>
      <w:r w:rsidRPr="00CB374F">
        <w:rPr>
          <w:color w:val="auto"/>
          <w:sz w:val="22"/>
          <w:u w:val="none"/>
        </w:rPr>
        <w:t xml:space="preserve"> with the publication of these regulations</w:t>
      </w:r>
      <w:r w:rsidR="00EE6595" w:rsidRPr="00CB374F">
        <w:rPr>
          <w:color w:val="auto"/>
          <w:sz w:val="22"/>
          <w:u w:val="none"/>
        </w:rPr>
        <w:t>.</w:t>
      </w:r>
      <w:r w:rsidRPr="00CB374F">
        <w:rPr>
          <w:color w:val="auto"/>
          <w:sz w:val="22"/>
          <w:u w:val="none"/>
        </w:rPr>
        <w:t xml:space="preserve"> </w:t>
      </w:r>
      <w:r w:rsidR="00EE6595" w:rsidRPr="00CB374F">
        <w:rPr>
          <w:color w:val="auto"/>
          <w:sz w:val="22"/>
          <w:u w:val="none"/>
        </w:rPr>
        <w:t>Normal Entries for this meeting close at 6.00pm, Sunday 25th January 2026</w:t>
      </w:r>
      <w:r w:rsidRPr="00CB374F">
        <w:rPr>
          <w:color w:val="auto"/>
          <w:sz w:val="22"/>
          <w:u w:val="none"/>
        </w:rPr>
        <w:t>.</w:t>
      </w:r>
      <w:r w:rsidRPr="00CB374F">
        <w:rPr>
          <w:color w:val="auto"/>
          <w:sz w:val="24"/>
          <w:u w:val="none"/>
        </w:rPr>
        <w:t xml:space="preserve"> </w:t>
      </w:r>
    </w:p>
    <w:p w14:paraId="34F086D7" w14:textId="48171C9D" w:rsidR="0064623B" w:rsidRPr="00CB374F" w:rsidRDefault="00383047" w:rsidP="00C125B9">
      <w:pPr>
        <w:pStyle w:val="Heading2"/>
        <w:keepNext w:val="0"/>
        <w:keepLines w:val="0"/>
        <w:widowControl w:val="0"/>
        <w:tabs>
          <w:tab w:val="center" w:pos="1118"/>
        </w:tabs>
        <w:ind w:left="567" w:firstLine="0"/>
        <w:rPr>
          <w:color w:val="auto"/>
          <w:sz w:val="22"/>
          <w:u w:val="none"/>
        </w:rPr>
      </w:pPr>
      <w:r w:rsidRPr="00CB374F">
        <w:rPr>
          <w:color w:val="auto"/>
          <w:sz w:val="22"/>
          <w:u w:val="none"/>
        </w:rPr>
        <w:t xml:space="preserve">Entries </w:t>
      </w:r>
      <w:r w:rsidR="00C125B9" w:rsidRPr="00CB374F">
        <w:rPr>
          <w:color w:val="auto"/>
          <w:sz w:val="22"/>
          <w:u w:val="none"/>
        </w:rPr>
        <w:t xml:space="preserve">must be </w:t>
      </w:r>
      <w:r w:rsidRPr="00CB374F">
        <w:rPr>
          <w:color w:val="auto"/>
          <w:sz w:val="22"/>
          <w:u w:val="none"/>
        </w:rPr>
        <w:t xml:space="preserve">completed on </w:t>
      </w:r>
      <w:r w:rsidR="00C125B9" w:rsidRPr="00CB374F">
        <w:rPr>
          <w:color w:val="auto"/>
          <w:sz w:val="22"/>
          <w:u w:val="none"/>
        </w:rPr>
        <w:t>the manual entry form</w:t>
      </w:r>
      <w:r w:rsidR="00B232F9" w:rsidRPr="00CB374F">
        <w:rPr>
          <w:color w:val="auto"/>
          <w:sz w:val="22"/>
          <w:u w:val="none"/>
        </w:rPr>
        <w:t xml:space="preserve"> or through MotorSport </w:t>
      </w:r>
      <w:proofErr w:type="gramStart"/>
      <w:r w:rsidR="00B232F9" w:rsidRPr="00CB374F">
        <w:rPr>
          <w:color w:val="auto"/>
          <w:sz w:val="22"/>
          <w:u w:val="none"/>
        </w:rPr>
        <w:t>On</w:t>
      </w:r>
      <w:proofErr w:type="gramEnd"/>
      <w:r w:rsidR="00B232F9" w:rsidRPr="00CB374F">
        <w:rPr>
          <w:color w:val="auto"/>
          <w:sz w:val="22"/>
          <w:u w:val="none"/>
        </w:rPr>
        <w:t xml:space="preserve"> Line (MSOL</w:t>
      </w:r>
      <w:r w:rsidR="00EE6595" w:rsidRPr="00CB374F">
        <w:rPr>
          <w:color w:val="auto"/>
          <w:sz w:val="22"/>
          <w:u w:val="none"/>
        </w:rPr>
        <w:t>-SPORTY</w:t>
      </w:r>
      <w:r w:rsidR="0064623B" w:rsidRPr="00CB374F">
        <w:rPr>
          <w:color w:val="auto"/>
          <w:sz w:val="22"/>
          <w:u w:val="none"/>
        </w:rPr>
        <w:t>)</w:t>
      </w:r>
    </w:p>
    <w:p w14:paraId="2A5B628F" w14:textId="1C1AB21D" w:rsidR="00C125B9" w:rsidRPr="00CB374F" w:rsidRDefault="0064623B" w:rsidP="00C125B9">
      <w:pPr>
        <w:pStyle w:val="Heading2"/>
        <w:keepNext w:val="0"/>
        <w:keepLines w:val="0"/>
        <w:widowControl w:val="0"/>
        <w:tabs>
          <w:tab w:val="center" w:pos="1118"/>
        </w:tabs>
        <w:ind w:left="567" w:firstLine="0"/>
        <w:rPr>
          <w:i/>
          <w:color w:val="auto"/>
          <w:sz w:val="24"/>
          <w:u w:val="none"/>
        </w:rPr>
      </w:pPr>
      <w:r w:rsidRPr="00CB374F">
        <w:rPr>
          <w:color w:val="auto"/>
          <w:sz w:val="22"/>
          <w:u w:val="none"/>
        </w:rPr>
        <w:t>A link to do this is available on our website:</w:t>
      </w:r>
      <w:hyperlink r:id="rId14">
        <w:r w:rsidRPr="00CB374F">
          <w:rPr>
            <w:rFonts w:ascii="Arial" w:eastAsia="Arial" w:hAnsi="Arial" w:cs="Arial"/>
            <w:b/>
            <w:color w:val="auto"/>
            <w:u w:val="none"/>
          </w:rPr>
          <w:t xml:space="preserve"> </w:t>
        </w:r>
      </w:hyperlink>
      <w:hyperlink r:id="rId15">
        <w:r w:rsidRPr="00CB374F">
          <w:rPr>
            <w:rFonts w:eastAsia="Arial"/>
            <w:b/>
            <w:color w:val="auto"/>
            <w:sz w:val="24"/>
            <w:u w:val="none"/>
          </w:rPr>
          <w:t>https://classicmotorracingclub.nz/</w:t>
        </w:r>
      </w:hyperlink>
      <w:hyperlink r:id="rId16">
        <w:r w:rsidRPr="00CB374F">
          <w:rPr>
            <w:rFonts w:eastAsia="Arial"/>
            <w:b/>
            <w:color w:val="auto"/>
            <w:sz w:val="24"/>
            <w:u w:val="none"/>
          </w:rPr>
          <w:t xml:space="preserve"> </w:t>
        </w:r>
      </w:hyperlink>
      <w:r w:rsidR="00383047" w:rsidRPr="00CB374F">
        <w:rPr>
          <w:color w:val="auto"/>
          <w:sz w:val="24"/>
          <w:u w:val="none"/>
        </w:rPr>
        <w:t xml:space="preserve">. </w:t>
      </w:r>
    </w:p>
    <w:p w14:paraId="2D249D91" w14:textId="77777777" w:rsidR="000A6335" w:rsidRPr="00CB374F" w:rsidRDefault="000A6335" w:rsidP="00426F88">
      <w:pPr>
        <w:widowControl w:val="0"/>
        <w:rPr>
          <w:color w:val="auto"/>
        </w:rPr>
      </w:pPr>
    </w:p>
    <w:p w14:paraId="103F27A8" w14:textId="7D23271C" w:rsidR="00D043B2" w:rsidRPr="00CB374F" w:rsidRDefault="00600EE0" w:rsidP="00426F88">
      <w:pPr>
        <w:widowControl w:val="0"/>
        <w:ind w:left="567" w:right="154"/>
        <w:rPr>
          <w:color w:val="auto"/>
          <w:sz w:val="22"/>
        </w:rPr>
      </w:pPr>
      <w:r w:rsidRPr="00CB374F">
        <w:rPr>
          <w:color w:val="auto"/>
          <w:sz w:val="22"/>
        </w:rPr>
        <w:t>The organiser reserves the right to refuse any entry in accordance with the prescribed provisions of the National Sporting Code.</w:t>
      </w:r>
    </w:p>
    <w:p w14:paraId="14EC6A20" w14:textId="072935ED" w:rsidR="00900F29" w:rsidRPr="00CB374F" w:rsidRDefault="00004D27" w:rsidP="00222083">
      <w:pPr>
        <w:widowControl w:val="0"/>
        <w:ind w:left="567" w:right="154"/>
        <w:rPr>
          <w:color w:val="auto"/>
          <w:sz w:val="22"/>
        </w:rPr>
      </w:pPr>
      <w:r w:rsidRPr="00CB374F">
        <w:rPr>
          <w:color w:val="auto"/>
          <w:sz w:val="22"/>
        </w:rPr>
        <w:br/>
      </w:r>
    </w:p>
    <w:p w14:paraId="1499C856" w14:textId="717F8B97" w:rsidR="00D043B2" w:rsidRPr="00CB374F" w:rsidRDefault="00600EE0" w:rsidP="00426F88">
      <w:pPr>
        <w:pStyle w:val="Heading1"/>
        <w:keepNext w:val="0"/>
        <w:keepLines w:val="0"/>
        <w:widowControl w:val="0"/>
        <w:numPr>
          <w:ilvl w:val="1"/>
          <w:numId w:val="6"/>
        </w:numPr>
        <w:spacing w:after="189"/>
        <w:ind w:hanging="644"/>
        <w:rPr>
          <w:color w:val="auto"/>
          <w:sz w:val="22"/>
          <w:u w:val="none"/>
        </w:rPr>
      </w:pPr>
      <w:r w:rsidRPr="00CB374F">
        <w:rPr>
          <w:b/>
          <w:color w:val="auto"/>
          <w:sz w:val="22"/>
          <w:u w:val="none"/>
        </w:rPr>
        <w:t>Entry Fee</w:t>
      </w:r>
      <w:r w:rsidR="006719A9" w:rsidRPr="00CB374F">
        <w:rPr>
          <w:b/>
          <w:color w:val="auto"/>
          <w:sz w:val="22"/>
          <w:u w:val="none"/>
        </w:rPr>
        <w:t xml:space="preserve">  </w:t>
      </w:r>
    </w:p>
    <w:tbl>
      <w:tblPr>
        <w:tblStyle w:val="TableGrid"/>
        <w:tblW w:w="8505" w:type="dxa"/>
        <w:tblInd w:w="564" w:type="dxa"/>
        <w:tblCellMar>
          <w:top w:w="53" w:type="dxa"/>
          <w:left w:w="103" w:type="dxa"/>
          <w:bottom w:w="24" w:type="dxa"/>
          <w:right w:w="101" w:type="dxa"/>
        </w:tblCellMar>
        <w:tblLook w:val="04A0" w:firstRow="1" w:lastRow="0" w:firstColumn="1" w:lastColumn="0" w:noHBand="0" w:noVBand="1"/>
      </w:tblPr>
      <w:tblGrid>
        <w:gridCol w:w="4395"/>
        <w:gridCol w:w="2126"/>
        <w:gridCol w:w="1984"/>
      </w:tblGrid>
      <w:tr w:rsidR="00CB374F" w:rsidRPr="00CB374F" w14:paraId="48458B96" w14:textId="77777777" w:rsidTr="00371AF8">
        <w:trPr>
          <w:trHeight w:val="744"/>
        </w:trPr>
        <w:tc>
          <w:tcPr>
            <w:tcW w:w="4395" w:type="dxa"/>
            <w:tcBorders>
              <w:top w:val="single" w:sz="2" w:space="0" w:color="000000"/>
              <w:left w:val="single" w:sz="2" w:space="0" w:color="000000"/>
              <w:bottom w:val="single" w:sz="2" w:space="0" w:color="000000"/>
              <w:right w:val="single" w:sz="2" w:space="0" w:color="000000"/>
            </w:tcBorders>
          </w:tcPr>
          <w:p w14:paraId="2FB02CE7" w14:textId="54438372" w:rsidR="00B54006" w:rsidRPr="00CB374F" w:rsidRDefault="00B54006" w:rsidP="00426F88">
            <w:pPr>
              <w:widowControl w:val="0"/>
              <w:spacing w:line="259" w:lineRule="auto"/>
              <w:ind w:left="5" w:hanging="644"/>
              <w:jc w:val="center"/>
              <w:rPr>
                <w:color w:val="auto"/>
                <w:sz w:val="22"/>
              </w:rPr>
            </w:pPr>
            <w:r w:rsidRPr="00CB374F">
              <w:rPr>
                <w:color w:val="auto"/>
                <w:sz w:val="22"/>
              </w:rPr>
              <w:t xml:space="preserve">Entry Fee </w:t>
            </w:r>
            <w:r w:rsidRPr="00CB374F">
              <w:rPr>
                <w:color w:val="auto"/>
                <w:sz w:val="20"/>
              </w:rPr>
              <w:t>(Includes GST</w:t>
            </w:r>
          </w:p>
          <w:p w14:paraId="14B75C4F" w14:textId="5EF016AB" w:rsidR="00B54006" w:rsidRPr="00CB374F" w:rsidRDefault="00B54006" w:rsidP="00426F88">
            <w:pPr>
              <w:widowControl w:val="0"/>
              <w:spacing w:line="259" w:lineRule="auto"/>
              <w:ind w:left="0" w:hanging="644"/>
              <w:jc w:val="center"/>
              <w:rPr>
                <w:color w:val="auto"/>
                <w:sz w:val="22"/>
              </w:rPr>
            </w:pPr>
            <w:r w:rsidRPr="00CB374F">
              <w:rPr>
                <w:color w:val="auto"/>
                <w:sz w:val="20"/>
              </w:rPr>
              <w:t xml:space="preserve">GST No. </w:t>
            </w:r>
            <w:r w:rsidR="0023796F" w:rsidRPr="00CB374F">
              <w:rPr>
                <w:rFonts w:cstheme="minorBidi"/>
                <w:color w:val="auto"/>
                <w:sz w:val="20"/>
              </w:rPr>
              <w:t>092-326-144</w:t>
            </w:r>
          </w:p>
        </w:tc>
        <w:tc>
          <w:tcPr>
            <w:tcW w:w="2126" w:type="dxa"/>
            <w:tcBorders>
              <w:top w:val="single" w:sz="2" w:space="0" w:color="000000"/>
              <w:left w:val="single" w:sz="2" w:space="0" w:color="000000"/>
              <w:bottom w:val="single" w:sz="2" w:space="0" w:color="000000"/>
              <w:right w:val="single" w:sz="2" w:space="0" w:color="000000"/>
            </w:tcBorders>
          </w:tcPr>
          <w:p w14:paraId="595CF3A0" w14:textId="0E08B419" w:rsidR="00B54006" w:rsidRPr="00CB374F" w:rsidRDefault="00B54006" w:rsidP="00371AF8">
            <w:pPr>
              <w:widowControl w:val="0"/>
              <w:spacing w:line="259" w:lineRule="auto"/>
              <w:ind w:left="100" w:hanging="739"/>
              <w:jc w:val="right"/>
              <w:rPr>
                <w:color w:val="auto"/>
                <w:sz w:val="22"/>
              </w:rPr>
            </w:pPr>
            <w:r w:rsidRPr="00CB374F">
              <w:rPr>
                <w:color w:val="auto"/>
                <w:sz w:val="22"/>
              </w:rPr>
              <w:t>Normal Entry Fee</w:t>
            </w:r>
          </w:p>
        </w:tc>
        <w:tc>
          <w:tcPr>
            <w:tcW w:w="1984" w:type="dxa"/>
            <w:tcBorders>
              <w:top w:val="single" w:sz="2" w:space="0" w:color="000000"/>
              <w:left w:val="single" w:sz="2" w:space="0" w:color="000000"/>
              <w:bottom w:val="single" w:sz="2" w:space="0" w:color="000000"/>
              <w:right w:val="single" w:sz="2" w:space="0" w:color="000000"/>
            </w:tcBorders>
          </w:tcPr>
          <w:p w14:paraId="5DFB326A" w14:textId="45DD2201" w:rsidR="00B54006" w:rsidRPr="00CB374F" w:rsidRDefault="00B54006" w:rsidP="00371AF8">
            <w:pPr>
              <w:widowControl w:val="0"/>
              <w:spacing w:line="259" w:lineRule="auto"/>
              <w:ind w:left="5" w:hanging="644"/>
              <w:jc w:val="right"/>
              <w:rPr>
                <w:color w:val="auto"/>
                <w:sz w:val="22"/>
              </w:rPr>
            </w:pPr>
            <w:r w:rsidRPr="00CB374F">
              <w:rPr>
                <w:color w:val="auto"/>
                <w:sz w:val="22"/>
              </w:rPr>
              <w:t>Late Entry Fee</w:t>
            </w:r>
          </w:p>
        </w:tc>
      </w:tr>
      <w:tr w:rsidR="00CB374F" w:rsidRPr="00CB374F" w14:paraId="5D88E978" w14:textId="77777777" w:rsidTr="00371AF8">
        <w:trPr>
          <w:trHeight w:val="346"/>
        </w:trPr>
        <w:tc>
          <w:tcPr>
            <w:tcW w:w="4395" w:type="dxa"/>
            <w:tcBorders>
              <w:top w:val="single" w:sz="2" w:space="0" w:color="000000"/>
              <w:left w:val="single" w:sz="2" w:space="0" w:color="000000"/>
              <w:bottom w:val="single" w:sz="2" w:space="0" w:color="000000"/>
              <w:right w:val="single" w:sz="2" w:space="0" w:color="000000"/>
            </w:tcBorders>
          </w:tcPr>
          <w:p w14:paraId="2F08C9E4" w14:textId="3ECDF293" w:rsidR="00B54006" w:rsidRPr="00CB374F" w:rsidRDefault="00B54006" w:rsidP="00426F88">
            <w:pPr>
              <w:widowControl w:val="0"/>
              <w:spacing w:line="259" w:lineRule="auto"/>
              <w:ind w:left="323" w:hanging="284"/>
              <w:jc w:val="left"/>
              <w:rPr>
                <w:color w:val="auto"/>
                <w:sz w:val="22"/>
              </w:rPr>
            </w:pPr>
            <w:r w:rsidRPr="00CB374F">
              <w:rPr>
                <w:color w:val="auto"/>
                <w:sz w:val="22"/>
              </w:rPr>
              <w:t>Regularity Trial Entry Fee</w:t>
            </w:r>
          </w:p>
        </w:tc>
        <w:tc>
          <w:tcPr>
            <w:tcW w:w="2126" w:type="dxa"/>
            <w:tcBorders>
              <w:top w:val="single" w:sz="2" w:space="0" w:color="000000"/>
              <w:left w:val="single" w:sz="2" w:space="0" w:color="000000"/>
              <w:bottom w:val="single" w:sz="2" w:space="0" w:color="000000"/>
              <w:right w:val="single" w:sz="2" w:space="0" w:color="000000"/>
            </w:tcBorders>
          </w:tcPr>
          <w:p w14:paraId="7F3605D8" w14:textId="4D0F5F3B" w:rsidR="00B54006" w:rsidRPr="00CB374F" w:rsidRDefault="00371AF8" w:rsidP="00426F88">
            <w:pPr>
              <w:widowControl w:val="0"/>
              <w:spacing w:line="259" w:lineRule="auto"/>
              <w:ind w:left="363" w:hanging="644"/>
              <w:jc w:val="right"/>
              <w:rPr>
                <w:color w:val="auto"/>
                <w:sz w:val="22"/>
              </w:rPr>
            </w:pPr>
            <w:r w:rsidRPr="00CB374F">
              <w:rPr>
                <w:color w:val="auto"/>
                <w:sz w:val="22"/>
              </w:rPr>
              <w:t>$395.00</w:t>
            </w:r>
          </w:p>
        </w:tc>
        <w:tc>
          <w:tcPr>
            <w:tcW w:w="1984" w:type="dxa"/>
            <w:tcBorders>
              <w:top w:val="single" w:sz="2" w:space="0" w:color="000000"/>
              <w:left w:val="single" w:sz="2" w:space="0" w:color="000000"/>
              <w:bottom w:val="single" w:sz="2" w:space="0" w:color="000000"/>
              <w:right w:val="single" w:sz="2" w:space="0" w:color="000000"/>
            </w:tcBorders>
            <w:vAlign w:val="center"/>
          </w:tcPr>
          <w:p w14:paraId="568B1D63" w14:textId="3FE64CC4" w:rsidR="00B54006" w:rsidRPr="00CB374F" w:rsidRDefault="00EE6595" w:rsidP="00426F88">
            <w:pPr>
              <w:widowControl w:val="0"/>
              <w:spacing w:line="259" w:lineRule="auto"/>
              <w:ind w:left="233" w:hanging="644"/>
              <w:jc w:val="right"/>
              <w:rPr>
                <w:color w:val="auto"/>
                <w:sz w:val="22"/>
              </w:rPr>
            </w:pPr>
            <w:r w:rsidRPr="00CB374F">
              <w:rPr>
                <w:color w:val="auto"/>
                <w:sz w:val="22"/>
              </w:rPr>
              <w:t>$100.00</w:t>
            </w:r>
          </w:p>
        </w:tc>
      </w:tr>
      <w:tr w:rsidR="00CB374F" w:rsidRPr="00CB374F" w14:paraId="28C4DD85" w14:textId="77777777" w:rsidTr="00371AF8">
        <w:trPr>
          <w:trHeight w:val="346"/>
        </w:trPr>
        <w:tc>
          <w:tcPr>
            <w:tcW w:w="4395" w:type="dxa"/>
            <w:tcBorders>
              <w:top w:val="single" w:sz="4" w:space="0" w:color="auto"/>
              <w:left w:val="single" w:sz="4" w:space="0" w:color="auto"/>
              <w:bottom w:val="single" w:sz="4" w:space="0" w:color="auto"/>
              <w:right w:val="single" w:sz="4" w:space="0" w:color="auto"/>
            </w:tcBorders>
          </w:tcPr>
          <w:p w14:paraId="451D85DA" w14:textId="04696A3E" w:rsidR="00B54006" w:rsidRPr="00CB374F" w:rsidRDefault="000E1189" w:rsidP="00426F88">
            <w:pPr>
              <w:widowControl w:val="0"/>
              <w:spacing w:line="259" w:lineRule="auto"/>
              <w:ind w:left="323" w:hanging="284"/>
              <w:jc w:val="left"/>
              <w:rPr>
                <w:color w:val="auto"/>
                <w:sz w:val="22"/>
              </w:rPr>
            </w:pPr>
            <w:r w:rsidRPr="00CB374F">
              <w:rPr>
                <w:color w:val="auto"/>
                <w:sz w:val="22"/>
              </w:rPr>
              <w:t>Classic Motor Racing Club Membership $50.00</w:t>
            </w:r>
            <w:r w:rsidR="00691474" w:rsidRPr="00CB374F">
              <w:rPr>
                <w:color w:val="auto"/>
                <w:sz w:val="22"/>
              </w:rPr>
              <w:t xml:space="preserve">  See 5.1 </w:t>
            </w:r>
          </w:p>
        </w:tc>
        <w:tc>
          <w:tcPr>
            <w:tcW w:w="2126" w:type="dxa"/>
            <w:tcBorders>
              <w:top w:val="single" w:sz="4" w:space="0" w:color="auto"/>
              <w:left w:val="single" w:sz="4" w:space="0" w:color="auto"/>
              <w:bottom w:val="single" w:sz="4" w:space="0" w:color="auto"/>
              <w:right w:val="single" w:sz="4" w:space="0" w:color="auto"/>
            </w:tcBorders>
          </w:tcPr>
          <w:p w14:paraId="18A4D477" w14:textId="77777777" w:rsidR="00B54006" w:rsidRPr="00CB374F" w:rsidRDefault="00B54006" w:rsidP="00426F88">
            <w:pPr>
              <w:widowControl w:val="0"/>
              <w:spacing w:line="259" w:lineRule="auto"/>
              <w:ind w:left="10" w:hanging="644"/>
              <w:jc w:val="right"/>
              <w:rPr>
                <w:color w:val="auto"/>
                <w:sz w:val="22"/>
              </w:rPr>
            </w:pPr>
          </w:p>
        </w:tc>
        <w:tc>
          <w:tcPr>
            <w:tcW w:w="1984" w:type="dxa"/>
            <w:tcBorders>
              <w:top w:val="single" w:sz="4" w:space="0" w:color="auto"/>
              <w:left w:val="single" w:sz="4" w:space="0" w:color="auto"/>
              <w:bottom w:val="single" w:sz="4" w:space="0" w:color="auto"/>
              <w:right w:val="single" w:sz="4" w:space="0" w:color="auto"/>
            </w:tcBorders>
          </w:tcPr>
          <w:p w14:paraId="06778BA9" w14:textId="77777777" w:rsidR="00B54006" w:rsidRPr="00CB374F" w:rsidRDefault="00B54006" w:rsidP="00426F88">
            <w:pPr>
              <w:widowControl w:val="0"/>
              <w:spacing w:line="259" w:lineRule="auto"/>
              <w:ind w:left="10" w:hanging="644"/>
              <w:jc w:val="right"/>
              <w:rPr>
                <w:color w:val="auto"/>
                <w:sz w:val="22"/>
              </w:rPr>
            </w:pPr>
          </w:p>
        </w:tc>
      </w:tr>
      <w:tr w:rsidR="00CB374F" w:rsidRPr="00CB374F" w14:paraId="02CF1E56" w14:textId="77777777" w:rsidTr="00371AF8">
        <w:trPr>
          <w:trHeight w:val="346"/>
        </w:trPr>
        <w:tc>
          <w:tcPr>
            <w:tcW w:w="4395" w:type="dxa"/>
            <w:tcBorders>
              <w:top w:val="single" w:sz="4" w:space="0" w:color="auto"/>
              <w:left w:val="single" w:sz="2" w:space="0" w:color="000000"/>
              <w:bottom w:val="single" w:sz="2" w:space="0" w:color="000000"/>
              <w:right w:val="single" w:sz="2" w:space="0" w:color="000000"/>
            </w:tcBorders>
          </w:tcPr>
          <w:p w14:paraId="4F6E4872" w14:textId="77777777" w:rsidR="00B54006" w:rsidRPr="00CB374F" w:rsidRDefault="00B54006" w:rsidP="00426F88">
            <w:pPr>
              <w:widowControl w:val="0"/>
              <w:spacing w:line="259" w:lineRule="auto"/>
              <w:ind w:left="323" w:hanging="284"/>
              <w:jc w:val="left"/>
              <w:rPr>
                <w:color w:val="auto"/>
                <w:sz w:val="22"/>
              </w:rPr>
            </w:pPr>
            <w:r w:rsidRPr="00CB374F">
              <w:rPr>
                <w:color w:val="auto"/>
                <w:sz w:val="22"/>
              </w:rPr>
              <w:t>Transponder Hire $30.00</w:t>
            </w:r>
          </w:p>
          <w:p w14:paraId="2373004C" w14:textId="65ADBB9D" w:rsidR="00371AF8" w:rsidRPr="00CB374F" w:rsidRDefault="00371AF8" w:rsidP="00426F88">
            <w:pPr>
              <w:widowControl w:val="0"/>
              <w:spacing w:line="259" w:lineRule="auto"/>
              <w:ind w:left="323" w:hanging="284"/>
              <w:jc w:val="left"/>
              <w:rPr>
                <w:color w:val="auto"/>
                <w:sz w:val="22"/>
              </w:rPr>
            </w:pPr>
            <w:r w:rsidRPr="00CB374F">
              <w:rPr>
                <w:color w:val="auto"/>
                <w:sz w:val="22"/>
              </w:rPr>
              <w:t>See 10.1</w:t>
            </w:r>
          </w:p>
        </w:tc>
        <w:tc>
          <w:tcPr>
            <w:tcW w:w="2126" w:type="dxa"/>
            <w:tcBorders>
              <w:top w:val="single" w:sz="4" w:space="0" w:color="auto"/>
              <w:left w:val="single" w:sz="2" w:space="0" w:color="000000"/>
              <w:bottom w:val="single" w:sz="2" w:space="0" w:color="000000"/>
              <w:right w:val="single" w:sz="2" w:space="0" w:color="000000"/>
            </w:tcBorders>
          </w:tcPr>
          <w:p w14:paraId="0DDF3A4E" w14:textId="6F682106" w:rsidR="00B54006" w:rsidRPr="00CB374F" w:rsidRDefault="00B54006" w:rsidP="00426F88">
            <w:pPr>
              <w:widowControl w:val="0"/>
              <w:spacing w:line="259" w:lineRule="auto"/>
              <w:ind w:left="10" w:hanging="644"/>
              <w:jc w:val="right"/>
              <w:rPr>
                <w:color w:val="auto"/>
                <w:sz w:val="22"/>
              </w:rPr>
            </w:pPr>
          </w:p>
        </w:tc>
        <w:tc>
          <w:tcPr>
            <w:tcW w:w="1984" w:type="dxa"/>
            <w:tcBorders>
              <w:top w:val="single" w:sz="4" w:space="0" w:color="auto"/>
              <w:left w:val="single" w:sz="2" w:space="0" w:color="000000"/>
              <w:bottom w:val="single" w:sz="2" w:space="0" w:color="000000"/>
              <w:right w:val="single" w:sz="4" w:space="0" w:color="auto"/>
            </w:tcBorders>
          </w:tcPr>
          <w:p w14:paraId="47CC7BE1" w14:textId="77777777" w:rsidR="00B54006" w:rsidRPr="00CB374F" w:rsidRDefault="00B54006" w:rsidP="00426F88">
            <w:pPr>
              <w:widowControl w:val="0"/>
              <w:spacing w:line="259" w:lineRule="auto"/>
              <w:ind w:left="10" w:hanging="644"/>
              <w:jc w:val="right"/>
              <w:rPr>
                <w:color w:val="auto"/>
                <w:sz w:val="22"/>
              </w:rPr>
            </w:pPr>
          </w:p>
        </w:tc>
      </w:tr>
      <w:tr w:rsidR="00CB374F" w:rsidRPr="00CB374F" w14:paraId="62C24086" w14:textId="77777777" w:rsidTr="00371AF8">
        <w:trPr>
          <w:trHeight w:val="346"/>
        </w:trPr>
        <w:tc>
          <w:tcPr>
            <w:tcW w:w="4395" w:type="dxa"/>
            <w:tcBorders>
              <w:top w:val="single" w:sz="4" w:space="0" w:color="auto"/>
              <w:left w:val="single" w:sz="2" w:space="0" w:color="000000"/>
              <w:bottom w:val="single" w:sz="2" w:space="0" w:color="000000"/>
              <w:right w:val="single" w:sz="2" w:space="0" w:color="000000"/>
            </w:tcBorders>
          </w:tcPr>
          <w:p w14:paraId="6E3600A3" w14:textId="4FD78B4F" w:rsidR="005665A8" w:rsidRPr="00CB374F" w:rsidRDefault="005665A8" w:rsidP="00426F88">
            <w:pPr>
              <w:widowControl w:val="0"/>
              <w:spacing w:line="259" w:lineRule="auto"/>
              <w:ind w:left="323" w:hanging="284"/>
              <w:jc w:val="left"/>
              <w:rPr>
                <w:color w:val="auto"/>
                <w:sz w:val="22"/>
              </w:rPr>
            </w:pPr>
            <w:r w:rsidRPr="00CB374F">
              <w:rPr>
                <w:color w:val="auto"/>
                <w:sz w:val="22"/>
              </w:rPr>
              <w:t>Extra crew Passes (note: Drivers pass and 3 crew free) $20</w:t>
            </w:r>
          </w:p>
        </w:tc>
        <w:tc>
          <w:tcPr>
            <w:tcW w:w="2126" w:type="dxa"/>
            <w:tcBorders>
              <w:top w:val="single" w:sz="4" w:space="0" w:color="auto"/>
              <w:left w:val="single" w:sz="2" w:space="0" w:color="000000"/>
              <w:bottom w:val="single" w:sz="2" w:space="0" w:color="000000"/>
              <w:right w:val="single" w:sz="2" w:space="0" w:color="000000"/>
            </w:tcBorders>
          </w:tcPr>
          <w:p w14:paraId="28C36C4C" w14:textId="77777777" w:rsidR="005665A8" w:rsidRPr="00CB374F" w:rsidRDefault="005665A8" w:rsidP="00426F88">
            <w:pPr>
              <w:widowControl w:val="0"/>
              <w:spacing w:line="259" w:lineRule="auto"/>
              <w:ind w:left="10" w:hanging="644"/>
              <w:jc w:val="right"/>
              <w:rPr>
                <w:color w:val="auto"/>
                <w:sz w:val="22"/>
              </w:rPr>
            </w:pPr>
          </w:p>
        </w:tc>
        <w:tc>
          <w:tcPr>
            <w:tcW w:w="1984" w:type="dxa"/>
            <w:tcBorders>
              <w:top w:val="single" w:sz="4" w:space="0" w:color="auto"/>
              <w:left w:val="single" w:sz="2" w:space="0" w:color="000000"/>
              <w:bottom w:val="single" w:sz="2" w:space="0" w:color="000000"/>
              <w:right w:val="single" w:sz="4" w:space="0" w:color="auto"/>
            </w:tcBorders>
          </w:tcPr>
          <w:p w14:paraId="6C1E557B" w14:textId="77777777" w:rsidR="005665A8" w:rsidRPr="00CB374F" w:rsidRDefault="005665A8" w:rsidP="00426F88">
            <w:pPr>
              <w:widowControl w:val="0"/>
              <w:spacing w:line="259" w:lineRule="auto"/>
              <w:ind w:left="10" w:hanging="644"/>
              <w:jc w:val="right"/>
              <w:rPr>
                <w:color w:val="auto"/>
                <w:sz w:val="22"/>
              </w:rPr>
            </w:pPr>
          </w:p>
        </w:tc>
      </w:tr>
      <w:tr w:rsidR="00B54006" w:rsidRPr="00CB374F" w14:paraId="7848955A" w14:textId="77777777" w:rsidTr="00371AF8">
        <w:trPr>
          <w:trHeight w:val="346"/>
        </w:trPr>
        <w:tc>
          <w:tcPr>
            <w:tcW w:w="4395" w:type="dxa"/>
            <w:tcBorders>
              <w:top w:val="single" w:sz="2" w:space="0" w:color="000000"/>
              <w:left w:val="single" w:sz="2" w:space="0" w:color="000000"/>
              <w:bottom w:val="single" w:sz="2" w:space="0" w:color="000000"/>
              <w:right w:val="single" w:sz="2" w:space="0" w:color="000000"/>
            </w:tcBorders>
          </w:tcPr>
          <w:p w14:paraId="6841401C" w14:textId="56BB80AF" w:rsidR="00B54006" w:rsidRPr="00CB374F" w:rsidRDefault="00B54006" w:rsidP="00426F88">
            <w:pPr>
              <w:widowControl w:val="0"/>
              <w:spacing w:line="259" w:lineRule="auto"/>
              <w:ind w:left="323" w:hanging="284"/>
              <w:jc w:val="left"/>
              <w:rPr>
                <w:color w:val="auto"/>
                <w:sz w:val="22"/>
              </w:rPr>
            </w:pPr>
            <w:r w:rsidRPr="00CB374F">
              <w:rPr>
                <w:color w:val="auto"/>
                <w:sz w:val="22"/>
              </w:rPr>
              <w:t>Total Fee</w:t>
            </w:r>
          </w:p>
        </w:tc>
        <w:tc>
          <w:tcPr>
            <w:tcW w:w="2126" w:type="dxa"/>
            <w:tcBorders>
              <w:top w:val="single" w:sz="2" w:space="0" w:color="000000"/>
              <w:left w:val="single" w:sz="2" w:space="0" w:color="000000"/>
              <w:bottom w:val="single" w:sz="2" w:space="0" w:color="000000"/>
              <w:right w:val="single" w:sz="2" w:space="0" w:color="000000"/>
            </w:tcBorders>
          </w:tcPr>
          <w:p w14:paraId="2A455408" w14:textId="72449642" w:rsidR="00B54006" w:rsidRPr="00CB374F" w:rsidRDefault="00B54006" w:rsidP="00426F88">
            <w:pPr>
              <w:widowControl w:val="0"/>
              <w:spacing w:line="259" w:lineRule="auto"/>
              <w:ind w:left="10" w:right="5" w:hanging="644"/>
              <w:jc w:val="right"/>
              <w:rPr>
                <w:color w:val="auto"/>
                <w:sz w:val="22"/>
              </w:rPr>
            </w:pPr>
          </w:p>
        </w:tc>
        <w:tc>
          <w:tcPr>
            <w:tcW w:w="1984" w:type="dxa"/>
            <w:tcBorders>
              <w:top w:val="single" w:sz="2" w:space="0" w:color="000000"/>
              <w:left w:val="single" w:sz="2" w:space="0" w:color="000000"/>
              <w:bottom w:val="single" w:sz="2" w:space="0" w:color="000000"/>
              <w:right w:val="single" w:sz="4" w:space="0" w:color="auto"/>
            </w:tcBorders>
          </w:tcPr>
          <w:p w14:paraId="40B572ED" w14:textId="77777777" w:rsidR="00B54006" w:rsidRPr="00CB374F" w:rsidRDefault="00B54006" w:rsidP="00EE6595">
            <w:pPr>
              <w:widowControl w:val="0"/>
              <w:spacing w:line="259" w:lineRule="auto"/>
              <w:ind w:left="10" w:hanging="644"/>
              <w:jc w:val="center"/>
              <w:rPr>
                <w:color w:val="auto"/>
                <w:sz w:val="22"/>
              </w:rPr>
            </w:pPr>
          </w:p>
        </w:tc>
      </w:tr>
    </w:tbl>
    <w:p w14:paraId="3651E69A" w14:textId="77777777" w:rsidR="00AD2D63" w:rsidRPr="00CB374F" w:rsidRDefault="00AD2D63" w:rsidP="00426F88">
      <w:pPr>
        <w:widowControl w:val="0"/>
        <w:ind w:left="653" w:right="154" w:hanging="644"/>
        <w:rPr>
          <w:color w:val="auto"/>
          <w:sz w:val="22"/>
        </w:rPr>
      </w:pPr>
    </w:p>
    <w:p w14:paraId="2C4E7D0A" w14:textId="04A69D9F" w:rsidR="006E4C5B" w:rsidRPr="00CB374F" w:rsidRDefault="00AD2D63" w:rsidP="000E1189">
      <w:pPr>
        <w:widowControl w:val="0"/>
        <w:spacing w:after="240"/>
        <w:ind w:left="567" w:right="154"/>
        <w:jc w:val="left"/>
        <w:rPr>
          <w:color w:val="auto"/>
          <w:sz w:val="22"/>
        </w:rPr>
      </w:pPr>
      <w:r w:rsidRPr="00CB374F">
        <w:rPr>
          <w:color w:val="auto"/>
          <w:sz w:val="22"/>
        </w:rPr>
        <w:t>The entry fee with any extras is payable to the Classic Motor Racing Club Inc</w:t>
      </w:r>
      <w:r w:rsidR="00CB374F">
        <w:rPr>
          <w:color w:val="auto"/>
          <w:sz w:val="22"/>
        </w:rPr>
        <w:t>.</w:t>
      </w:r>
      <w:r w:rsidRPr="00CB374F">
        <w:rPr>
          <w:color w:val="auto"/>
          <w:sz w:val="22"/>
        </w:rPr>
        <w:t xml:space="preserve"> by direct credit to the Club's bank</w:t>
      </w:r>
      <w:r w:rsidR="00AE4E96" w:rsidRPr="00CB374F">
        <w:rPr>
          <w:color w:val="auto"/>
          <w:sz w:val="22"/>
        </w:rPr>
        <w:t xml:space="preserve"> account </w:t>
      </w:r>
      <w:r w:rsidR="00AD37EB" w:rsidRPr="00CB374F">
        <w:rPr>
          <w:b/>
          <w:bCs/>
          <w:color w:val="auto"/>
          <w:sz w:val="22"/>
          <w:szCs w:val="20"/>
          <w:shd w:val="clear" w:color="auto" w:fill="FFFFFF"/>
        </w:rPr>
        <w:t>Classic Motor Racing Club of NZ Inc</w:t>
      </w:r>
      <w:r w:rsidR="00CB374F">
        <w:rPr>
          <w:b/>
          <w:bCs/>
          <w:color w:val="auto"/>
          <w:sz w:val="22"/>
          <w:szCs w:val="20"/>
          <w:shd w:val="clear" w:color="auto" w:fill="FFFFFF"/>
        </w:rPr>
        <w:t>.</w:t>
      </w:r>
      <w:r w:rsidR="00AD37EB" w:rsidRPr="00CB374F">
        <w:rPr>
          <w:b/>
          <w:bCs/>
          <w:color w:val="auto"/>
          <w:sz w:val="22"/>
          <w:szCs w:val="20"/>
          <w:shd w:val="clear" w:color="auto" w:fill="FFFFFF"/>
        </w:rPr>
        <w:t xml:space="preserve"> 01-0877-0093784-00</w:t>
      </w:r>
      <w:r w:rsidR="00B232F9" w:rsidRPr="00CB374F">
        <w:rPr>
          <w:b/>
          <w:bCs/>
          <w:color w:val="auto"/>
          <w:sz w:val="22"/>
          <w:szCs w:val="20"/>
          <w:shd w:val="clear" w:color="auto" w:fill="FFFFFF"/>
        </w:rPr>
        <w:t xml:space="preserve"> </w:t>
      </w:r>
      <w:r w:rsidR="00EE6595" w:rsidRPr="00CB374F">
        <w:rPr>
          <w:color w:val="auto"/>
          <w:sz w:val="22"/>
        </w:rPr>
        <w:t>or if you are using the MotorSport On Line (MSOL-SPORTY)</w:t>
      </w:r>
      <w:r w:rsidR="00B232F9" w:rsidRPr="00CB374F">
        <w:rPr>
          <w:color w:val="auto"/>
          <w:sz w:val="22"/>
        </w:rPr>
        <w:t xml:space="preserve"> </w:t>
      </w:r>
      <w:r w:rsidR="00EE6595" w:rsidRPr="00CB374F">
        <w:rPr>
          <w:color w:val="auto"/>
          <w:sz w:val="22"/>
        </w:rPr>
        <w:t>entry form you must complete the payment section for your entry to be received.</w:t>
      </w:r>
    </w:p>
    <w:p w14:paraId="18ABC397" w14:textId="107B2CD5" w:rsidR="00E246D7" w:rsidRPr="00CB374F" w:rsidRDefault="00383047" w:rsidP="00E246D7">
      <w:pPr>
        <w:pStyle w:val="Heading1"/>
        <w:keepNext w:val="0"/>
        <w:keepLines w:val="0"/>
        <w:widowControl w:val="0"/>
        <w:numPr>
          <w:ilvl w:val="1"/>
          <w:numId w:val="6"/>
        </w:numPr>
        <w:spacing w:after="189"/>
        <w:ind w:hanging="644"/>
        <w:rPr>
          <w:color w:val="auto"/>
          <w:sz w:val="22"/>
          <w:u w:val="none"/>
        </w:rPr>
      </w:pPr>
      <w:r w:rsidRPr="00CB374F">
        <w:rPr>
          <w:b/>
          <w:color w:val="auto"/>
          <w:sz w:val="22"/>
          <w:u w:val="none"/>
        </w:rPr>
        <w:t>Acceptance of Entry</w:t>
      </w:r>
      <w:r w:rsidRPr="00CB374F">
        <w:rPr>
          <w:color w:val="auto"/>
          <w:sz w:val="22"/>
          <w:u w:val="none"/>
        </w:rPr>
        <w:t>.</w:t>
      </w:r>
      <w:r w:rsidR="00E246D7" w:rsidRPr="00CB374F">
        <w:rPr>
          <w:color w:val="auto"/>
          <w:sz w:val="22"/>
          <w:u w:val="none"/>
        </w:rPr>
        <w:t xml:space="preserve"> </w:t>
      </w:r>
    </w:p>
    <w:p w14:paraId="6B98A049" w14:textId="49A34F35" w:rsidR="00E246D7" w:rsidRPr="00CB374F" w:rsidRDefault="00906D02" w:rsidP="00E246D7">
      <w:pPr>
        <w:widowControl w:val="0"/>
        <w:spacing w:after="240"/>
        <w:ind w:left="567" w:right="154"/>
        <w:jc w:val="left"/>
        <w:rPr>
          <w:color w:val="auto"/>
          <w:sz w:val="22"/>
        </w:rPr>
      </w:pPr>
      <w:r w:rsidRPr="00CB374F">
        <w:rPr>
          <w:color w:val="auto"/>
          <w:sz w:val="22"/>
        </w:rPr>
        <w:t>A</w:t>
      </w:r>
      <w:r w:rsidR="00E246D7" w:rsidRPr="00CB374F">
        <w:rPr>
          <w:color w:val="auto"/>
          <w:sz w:val="22"/>
        </w:rPr>
        <w:t xml:space="preserve">cceptance of entry will be </w:t>
      </w:r>
      <w:r w:rsidR="008B170E" w:rsidRPr="00CB374F">
        <w:rPr>
          <w:color w:val="auto"/>
          <w:sz w:val="22"/>
        </w:rPr>
        <w:t>emailed along with the Supplementary Regulations Part 2</w:t>
      </w:r>
      <w:r w:rsidR="00B232F9" w:rsidRPr="00CB374F">
        <w:rPr>
          <w:color w:val="auto"/>
          <w:sz w:val="22"/>
        </w:rPr>
        <w:t xml:space="preserve"> </w:t>
      </w:r>
    </w:p>
    <w:p w14:paraId="594A0675" w14:textId="77777777" w:rsidR="00E246D7" w:rsidRPr="00CB374F" w:rsidRDefault="00E246D7" w:rsidP="00E246D7">
      <w:pPr>
        <w:widowControl w:val="0"/>
        <w:spacing w:after="240"/>
        <w:ind w:left="567" w:right="154"/>
        <w:jc w:val="left"/>
        <w:rPr>
          <w:color w:val="auto"/>
          <w:sz w:val="22"/>
        </w:rPr>
      </w:pPr>
      <w:r w:rsidRPr="00CB374F">
        <w:rPr>
          <w:color w:val="auto"/>
          <w:sz w:val="22"/>
        </w:rPr>
        <w:t xml:space="preserve">Refunds will only be made in full to competitors whose entry has not been accepted, or if the meeting does not take place, or to those whose withdrawals have been received up to close of normal entries. Withdrawals received before closing date 100%. </w:t>
      </w:r>
    </w:p>
    <w:p w14:paraId="2DE4F570" w14:textId="07E68CC0" w:rsidR="00383047" w:rsidRPr="00CB374F" w:rsidRDefault="00E246D7" w:rsidP="00E246D7">
      <w:pPr>
        <w:widowControl w:val="0"/>
        <w:spacing w:after="240"/>
        <w:ind w:left="567" w:right="154"/>
        <w:jc w:val="left"/>
        <w:rPr>
          <w:color w:val="auto"/>
          <w:sz w:val="22"/>
        </w:rPr>
      </w:pPr>
      <w:r w:rsidRPr="00CB374F">
        <w:rPr>
          <w:color w:val="auto"/>
          <w:sz w:val="22"/>
        </w:rPr>
        <w:t>Refunds after the closing date but before documentation will be 75% of entry costs due to costs incurred. No refunds after documentation will be given.</w:t>
      </w:r>
    </w:p>
    <w:p w14:paraId="43A89690" w14:textId="77777777" w:rsidR="00383047" w:rsidRPr="00CB374F" w:rsidRDefault="00383047" w:rsidP="00426F88">
      <w:pPr>
        <w:pStyle w:val="Heading1"/>
        <w:keepNext w:val="0"/>
        <w:keepLines w:val="0"/>
        <w:widowControl w:val="0"/>
        <w:numPr>
          <w:ilvl w:val="0"/>
          <w:numId w:val="6"/>
        </w:numPr>
        <w:spacing w:after="189"/>
        <w:ind w:hanging="644"/>
        <w:rPr>
          <w:b/>
          <w:color w:val="auto"/>
          <w:sz w:val="24"/>
          <w:u w:val="none"/>
        </w:rPr>
      </w:pPr>
      <w:r w:rsidRPr="00CB374F">
        <w:rPr>
          <w:b/>
          <w:color w:val="auto"/>
          <w:sz w:val="24"/>
          <w:u w:val="none"/>
        </w:rPr>
        <w:t>COMPETITOR REQUIREMENTS AND UNDERSTANDING</w:t>
      </w:r>
    </w:p>
    <w:p w14:paraId="35A4FA17" w14:textId="327BBF2E" w:rsidR="00383047" w:rsidRPr="00CB374F" w:rsidRDefault="00383047" w:rsidP="00426F88">
      <w:pPr>
        <w:pStyle w:val="Heading1"/>
        <w:keepNext w:val="0"/>
        <w:keepLines w:val="0"/>
        <w:widowControl w:val="0"/>
        <w:numPr>
          <w:ilvl w:val="1"/>
          <w:numId w:val="6"/>
        </w:numPr>
        <w:spacing w:after="189"/>
        <w:ind w:hanging="644"/>
        <w:rPr>
          <w:color w:val="auto"/>
          <w:sz w:val="22"/>
          <w:u w:val="none"/>
        </w:rPr>
      </w:pPr>
      <w:r w:rsidRPr="00CB374F">
        <w:rPr>
          <w:b/>
          <w:color w:val="auto"/>
          <w:sz w:val="22"/>
          <w:u w:val="none"/>
        </w:rPr>
        <w:t>Licence Requirements</w:t>
      </w:r>
      <w:r w:rsidRPr="00CB374F">
        <w:rPr>
          <w:color w:val="auto"/>
          <w:sz w:val="22"/>
          <w:u w:val="none"/>
        </w:rPr>
        <w:t xml:space="preserve">: </w:t>
      </w:r>
      <w:r w:rsidRPr="00CB374F">
        <w:rPr>
          <w:color w:val="auto"/>
          <w:sz w:val="22"/>
          <w:u w:val="none"/>
        </w:rPr>
        <w:br/>
        <w:t xml:space="preserve">All drivers must be a financial </w:t>
      </w:r>
      <w:r w:rsidR="000E1189" w:rsidRPr="00CB374F">
        <w:rPr>
          <w:color w:val="auto"/>
          <w:sz w:val="22"/>
          <w:u w:val="none"/>
        </w:rPr>
        <w:t>member of</w:t>
      </w:r>
      <w:r w:rsidRPr="00CB374F">
        <w:rPr>
          <w:color w:val="auto"/>
          <w:sz w:val="22"/>
          <w:u w:val="none"/>
        </w:rPr>
        <w:t xml:space="preserve"> The Classic Motor Racing Club of NZ Inc.</w:t>
      </w:r>
      <w:r w:rsidR="000E1189" w:rsidRPr="00CB374F">
        <w:rPr>
          <w:color w:val="auto"/>
          <w:sz w:val="22"/>
          <w:u w:val="none"/>
        </w:rPr>
        <w:t xml:space="preserve"> and hold as a minimum a</w:t>
      </w:r>
      <w:r w:rsidRPr="00CB374F">
        <w:rPr>
          <w:color w:val="auto"/>
          <w:sz w:val="22"/>
          <w:u w:val="none"/>
        </w:rPr>
        <w:t xml:space="preserve"> </w:t>
      </w:r>
      <w:r w:rsidR="000E1189" w:rsidRPr="00CB374F">
        <w:rPr>
          <w:color w:val="auto"/>
          <w:sz w:val="22"/>
          <w:u w:val="none"/>
        </w:rPr>
        <w:t xml:space="preserve">MotorSport NZ </w:t>
      </w:r>
      <w:r w:rsidRPr="00CB374F">
        <w:rPr>
          <w:color w:val="auto"/>
          <w:sz w:val="22"/>
          <w:u w:val="none"/>
        </w:rPr>
        <w:t xml:space="preserve">M Grade </w:t>
      </w:r>
      <w:r w:rsidR="000E1189" w:rsidRPr="00CB374F">
        <w:rPr>
          <w:color w:val="auto"/>
          <w:sz w:val="22"/>
          <w:u w:val="none"/>
        </w:rPr>
        <w:t>L</w:t>
      </w:r>
      <w:r w:rsidRPr="00CB374F">
        <w:rPr>
          <w:color w:val="auto"/>
          <w:sz w:val="22"/>
          <w:u w:val="none"/>
        </w:rPr>
        <w:t>icence or Vintage Car Club Race Licence</w:t>
      </w:r>
      <w:r w:rsidR="00C20968" w:rsidRPr="00CB374F">
        <w:rPr>
          <w:color w:val="auto"/>
          <w:sz w:val="22"/>
          <w:u w:val="none"/>
        </w:rPr>
        <w:t xml:space="preserve"> which must be obtained before the meeting</w:t>
      </w:r>
      <w:r w:rsidRPr="00CB374F">
        <w:rPr>
          <w:color w:val="auto"/>
          <w:sz w:val="22"/>
          <w:u w:val="none"/>
        </w:rPr>
        <w:t>.</w:t>
      </w:r>
      <w:r w:rsidR="00C1737A" w:rsidRPr="00CB374F">
        <w:rPr>
          <w:color w:val="auto"/>
          <w:sz w:val="22"/>
          <w:u w:val="none"/>
        </w:rPr>
        <w:br/>
      </w:r>
    </w:p>
    <w:p w14:paraId="151B0DCA" w14:textId="6C9184D2" w:rsidR="00383047" w:rsidRPr="00CB374F" w:rsidRDefault="00383047" w:rsidP="0090467D">
      <w:pPr>
        <w:pStyle w:val="Heading1"/>
        <w:keepNext w:val="0"/>
        <w:keepLines w:val="0"/>
        <w:widowControl w:val="0"/>
        <w:numPr>
          <w:ilvl w:val="1"/>
          <w:numId w:val="6"/>
        </w:numPr>
        <w:spacing w:after="189"/>
        <w:rPr>
          <w:color w:val="auto"/>
          <w:sz w:val="22"/>
          <w:u w:val="none"/>
        </w:rPr>
      </w:pPr>
      <w:r w:rsidRPr="00CB374F">
        <w:rPr>
          <w:b/>
          <w:color w:val="auto"/>
          <w:sz w:val="22"/>
          <w:u w:val="none"/>
        </w:rPr>
        <w:lastRenderedPageBreak/>
        <w:t>Competitors Briefing</w:t>
      </w:r>
      <w:proofErr w:type="gramStart"/>
      <w:r w:rsidRPr="00CB374F">
        <w:rPr>
          <w:color w:val="auto"/>
          <w:sz w:val="22"/>
          <w:u w:val="none"/>
        </w:rPr>
        <w:t>:</w:t>
      </w:r>
      <w:proofErr w:type="gramEnd"/>
      <w:r w:rsidRPr="00CB374F">
        <w:rPr>
          <w:color w:val="auto"/>
          <w:sz w:val="22"/>
          <w:u w:val="none"/>
        </w:rPr>
        <w:br/>
        <w:t xml:space="preserve">A written drivers briefing will be distributed by email. A welcome will be held at the assembly of drivers at </w:t>
      </w:r>
      <w:r w:rsidR="0090467D" w:rsidRPr="00CB374F">
        <w:rPr>
          <w:color w:val="auto"/>
          <w:sz w:val="22"/>
          <w:u w:val="none"/>
        </w:rPr>
        <w:t>11:45 Friday 13th February 2026</w:t>
      </w:r>
      <w:r w:rsidR="0090467D" w:rsidRPr="00CB374F">
        <w:rPr>
          <w:i/>
          <w:color w:val="auto"/>
          <w:sz w:val="22"/>
          <w:u w:val="none"/>
        </w:rPr>
        <w:t>,</w:t>
      </w:r>
      <w:r w:rsidR="00BC5FCC" w:rsidRPr="00CB374F">
        <w:rPr>
          <w:i/>
          <w:color w:val="auto"/>
          <w:sz w:val="22"/>
          <w:u w:val="none"/>
        </w:rPr>
        <w:t xml:space="preserve"> </w:t>
      </w:r>
      <w:r w:rsidRPr="00CB374F">
        <w:rPr>
          <w:color w:val="auto"/>
          <w:sz w:val="22"/>
          <w:u w:val="none"/>
        </w:rPr>
        <w:t xml:space="preserve">in front of the </w:t>
      </w:r>
      <w:r w:rsidR="0090467D" w:rsidRPr="00CB374F">
        <w:rPr>
          <w:color w:val="auto"/>
          <w:sz w:val="22"/>
          <w:u w:val="none"/>
        </w:rPr>
        <w:t>Technical Centre</w:t>
      </w:r>
      <w:r w:rsidR="00D21579" w:rsidRPr="00CB374F">
        <w:rPr>
          <w:color w:val="auto"/>
          <w:sz w:val="22"/>
          <w:u w:val="none"/>
        </w:rPr>
        <w:t xml:space="preserve">. </w:t>
      </w:r>
      <w:r w:rsidR="009F3E92" w:rsidRPr="00CB374F">
        <w:rPr>
          <w:b/>
          <w:color w:val="auto"/>
          <w:sz w:val="22"/>
          <w:u w:val="none"/>
        </w:rPr>
        <w:t>A special briefing for Regularity Trial competitors will be held on Friday</w:t>
      </w:r>
      <w:r w:rsidR="00C3454B" w:rsidRPr="00CB374F">
        <w:rPr>
          <w:b/>
          <w:color w:val="auto"/>
          <w:sz w:val="22"/>
          <w:u w:val="none"/>
        </w:rPr>
        <w:t xml:space="preserve"> morning </w:t>
      </w:r>
      <w:r w:rsidR="00BC5FCC" w:rsidRPr="00CB374F">
        <w:rPr>
          <w:b/>
          <w:color w:val="auto"/>
          <w:sz w:val="22"/>
          <w:u w:val="none"/>
        </w:rPr>
        <w:t>before the first</w:t>
      </w:r>
      <w:r w:rsidR="009F3E92" w:rsidRPr="00CB374F">
        <w:rPr>
          <w:b/>
          <w:color w:val="auto"/>
          <w:sz w:val="22"/>
          <w:u w:val="none"/>
        </w:rPr>
        <w:t xml:space="preserve"> </w:t>
      </w:r>
      <w:r w:rsidR="00510B56" w:rsidRPr="00CB374F">
        <w:rPr>
          <w:b/>
          <w:color w:val="auto"/>
          <w:sz w:val="22"/>
          <w:u w:val="none"/>
        </w:rPr>
        <w:t xml:space="preserve">Regularity Trial </w:t>
      </w:r>
      <w:r w:rsidR="009F3E92" w:rsidRPr="00CB374F">
        <w:rPr>
          <w:b/>
          <w:color w:val="auto"/>
          <w:sz w:val="22"/>
          <w:u w:val="none"/>
        </w:rPr>
        <w:t xml:space="preserve">practise session. </w:t>
      </w:r>
      <w:r w:rsidR="00596066" w:rsidRPr="00CB374F">
        <w:rPr>
          <w:b/>
          <w:color w:val="auto"/>
          <w:sz w:val="22"/>
          <w:u w:val="none"/>
        </w:rPr>
        <w:t>Time and</w:t>
      </w:r>
      <w:r w:rsidR="009F3E92" w:rsidRPr="00CB374F">
        <w:rPr>
          <w:b/>
          <w:color w:val="auto"/>
          <w:sz w:val="22"/>
          <w:u w:val="none"/>
        </w:rPr>
        <w:t xml:space="preserve"> Location for this will be advised on acceptance of entry.</w:t>
      </w:r>
    </w:p>
    <w:p w14:paraId="49ECB228" w14:textId="2C42ADD0" w:rsidR="00E0537E" w:rsidRPr="00CB374F" w:rsidRDefault="00383047" w:rsidP="005B31F1">
      <w:pPr>
        <w:pStyle w:val="Heading1"/>
        <w:keepNext w:val="0"/>
        <w:keepLines w:val="0"/>
        <w:widowControl w:val="0"/>
        <w:numPr>
          <w:ilvl w:val="1"/>
          <w:numId w:val="6"/>
        </w:numPr>
        <w:spacing w:after="0"/>
        <w:ind w:hanging="644"/>
        <w:rPr>
          <w:color w:val="auto"/>
          <w:sz w:val="22"/>
          <w:u w:val="none"/>
        </w:rPr>
      </w:pPr>
      <w:r w:rsidRPr="00CB374F">
        <w:rPr>
          <w:b/>
          <w:color w:val="auto"/>
          <w:sz w:val="22"/>
          <w:u w:val="none"/>
        </w:rPr>
        <w:t>New Competitor</w:t>
      </w:r>
      <w:proofErr w:type="gramStart"/>
      <w:r w:rsidRPr="00CB374F">
        <w:rPr>
          <w:b/>
          <w:color w:val="auto"/>
          <w:sz w:val="22"/>
          <w:u w:val="none"/>
        </w:rPr>
        <w:t>:</w:t>
      </w:r>
      <w:proofErr w:type="gramEnd"/>
      <w:r w:rsidRPr="00CB374F">
        <w:rPr>
          <w:b/>
          <w:color w:val="auto"/>
          <w:sz w:val="22"/>
          <w:u w:val="none"/>
        </w:rPr>
        <w:br/>
      </w:r>
      <w:r w:rsidRPr="00CB374F">
        <w:rPr>
          <w:color w:val="auto"/>
          <w:sz w:val="22"/>
          <w:u w:val="none"/>
        </w:rPr>
        <w:t xml:space="preserve">Any driver who has not previously competed at the circuit must indicate that on the entry form and attend the New Competitors briefing </w:t>
      </w:r>
      <w:r w:rsidR="009F3E92" w:rsidRPr="00CB374F">
        <w:rPr>
          <w:color w:val="auto"/>
          <w:sz w:val="22"/>
          <w:u w:val="none"/>
        </w:rPr>
        <w:t xml:space="preserve">which </w:t>
      </w:r>
      <w:r w:rsidRPr="00CB374F">
        <w:rPr>
          <w:color w:val="auto"/>
          <w:sz w:val="22"/>
          <w:u w:val="none"/>
        </w:rPr>
        <w:t>will be held immediately after the welcome.</w:t>
      </w:r>
      <w:r w:rsidR="000E1189" w:rsidRPr="00CB374F">
        <w:rPr>
          <w:color w:val="auto"/>
          <w:sz w:val="22"/>
          <w:u w:val="none"/>
        </w:rPr>
        <w:t xml:space="preserve"> New competitors will be required to display three diagonal stripes on the rear of the vehicle.</w:t>
      </w:r>
    </w:p>
    <w:p w14:paraId="0A122257" w14:textId="51A53FE6" w:rsidR="00E0537E" w:rsidRPr="00CB374F" w:rsidRDefault="00E0537E">
      <w:pPr>
        <w:ind w:left="0"/>
        <w:jc w:val="left"/>
        <w:rPr>
          <w:color w:val="auto"/>
          <w:sz w:val="22"/>
          <w:u w:color="000000"/>
        </w:rPr>
      </w:pPr>
    </w:p>
    <w:p w14:paraId="187B9614" w14:textId="77777777" w:rsidR="00383047" w:rsidRPr="00CB374F" w:rsidRDefault="00383047" w:rsidP="00426F88">
      <w:pPr>
        <w:pStyle w:val="Heading1"/>
        <w:keepNext w:val="0"/>
        <w:keepLines w:val="0"/>
        <w:widowControl w:val="0"/>
        <w:numPr>
          <w:ilvl w:val="1"/>
          <w:numId w:val="6"/>
        </w:numPr>
        <w:spacing w:after="189"/>
        <w:ind w:hanging="644"/>
        <w:rPr>
          <w:color w:val="auto"/>
          <w:sz w:val="22"/>
          <w:u w:val="none"/>
        </w:rPr>
      </w:pPr>
      <w:r w:rsidRPr="00CB374F">
        <w:rPr>
          <w:b/>
          <w:color w:val="auto"/>
          <w:sz w:val="22"/>
          <w:u w:val="none"/>
        </w:rPr>
        <w:t>Competitor Understanding</w:t>
      </w:r>
      <w:proofErr w:type="gramStart"/>
      <w:r w:rsidRPr="00CB374F">
        <w:rPr>
          <w:color w:val="auto"/>
          <w:sz w:val="22"/>
          <w:u w:val="none"/>
        </w:rPr>
        <w:t>:</w:t>
      </w:r>
      <w:proofErr w:type="gramEnd"/>
      <w:r w:rsidRPr="00CB374F">
        <w:rPr>
          <w:color w:val="auto"/>
          <w:sz w:val="22"/>
          <w:u w:val="none"/>
        </w:rPr>
        <w:br/>
        <w:t>In submitting the entry competitors are deemed to fully understand the MotorSport New Zealand National Sporting Code and its relevant Appendices and Schedules. In particular:</w:t>
      </w:r>
    </w:p>
    <w:p w14:paraId="5839462B" w14:textId="77777777" w:rsidR="00383047" w:rsidRPr="00CB374F" w:rsidRDefault="00383047" w:rsidP="0090467D">
      <w:pPr>
        <w:widowControl w:val="0"/>
        <w:numPr>
          <w:ilvl w:val="0"/>
          <w:numId w:val="8"/>
        </w:numPr>
        <w:ind w:right="154" w:firstLine="207"/>
        <w:rPr>
          <w:color w:val="auto"/>
          <w:sz w:val="22"/>
        </w:rPr>
      </w:pPr>
      <w:r w:rsidRPr="00CB374F">
        <w:rPr>
          <w:color w:val="auto"/>
          <w:sz w:val="22"/>
        </w:rPr>
        <w:t xml:space="preserve">Appendix Five, Schedule C and Schedule RT. </w:t>
      </w:r>
    </w:p>
    <w:p w14:paraId="2845D5B6" w14:textId="77777777" w:rsidR="00383047" w:rsidRPr="00CB374F" w:rsidRDefault="00383047" w:rsidP="0090467D">
      <w:pPr>
        <w:widowControl w:val="0"/>
        <w:numPr>
          <w:ilvl w:val="0"/>
          <w:numId w:val="8"/>
        </w:numPr>
        <w:ind w:right="154" w:firstLine="207"/>
        <w:rPr>
          <w:color w:val="auto"/>
          <w:sz w:val="22"/>
        </w:rPr>
      </w:pPr>
      <w:r w:rsidRPr="00CB374F">
        <w:rPr>
          <w:color w:val="auto"/>
          <w:sz w:val="22"/>
        </w:rPr>
        <w:t>Schedule Z Articles detailing Flag signals and Code of Conduct.</w:t>
      </w:r>
    </w:p>
    <w:p w14:paraId="1A2464C9" w14:textId="77777777" w:rsidR="00383047" w:rsidRPr="00CB374F" w:rsidRDefault="00383047" w:rsidP="0090467D">
      <w:pPr>
        <w:widowControl w:val="0"/>
        <w:numPr>
          <w:ilvl w:val="0"/>
          <w:numId w:val="8"/>
        </w:numPr>
        <w:ind w:right="154" w:firstLine="207"/>
        <w:rPr>
          <w:color w:val="auto"/>
          <w:sz w:val="22"/>
        </w:rPr>
      </w:pPr>
      <w:r w:rsidRPr="00CB374F">
        <w:rPr>
          <w:color w:val="auto"/>
          <w:sz w:val="22"/>
        </w:rPr>
        <w:t>The National Sporting Code articles pertaining to protests and competitors' obligations;</w:t>
      </w:r>
    </w:p>
    <w:p w14:paraId="4877DD7A" w14:textId="7609D838" w:rsidR="0046069C" w:rsidRPr="00CB374F" w:rsidRDefault="0046069C" w:rsidP="00426F88">
      <w:pPr>
        <w:widowControl w:val="0"/>
        <w:ind w:left="653" w:right="154" w:hanging="644"/>
        <w:rPr>
          <w:color w:val="auto"/>
          <w:sz w:val="22"/>
        </w:rPr>
      </w:pPr>
    </w:p>
    <w:p w14:paraId="37DB822C" w14:textId="2A78C623" w:rsidR="00AF4DEB" w:rsidRPr="00CB374F" w:rsidRDefault="00C215D0" w:rsidP="00897420">
      <w:pPr>
        <w:pStyle w:val="Heading1"/>
        <w:keepNext w:val="0"/>
        <w:keepLines w:val="0"/>
        <w:widowControl w:val="0"/>
        <w:numPr>
          <w:ilvl w:val="1"/>
          <w:numId w:val="6"/>
        </w:numPr>
        <w:spacing w:after="189"/>
        <w:ind w:hanging="644"/>
        <w:rPr>
          <w:color w:val="auto"/>
          <w:sz w:val="22"/>
          <w:u w:val="none"/>
        </w:rPr>
      </w:pPr>
      <w:r w:rsidRPr="00CB374F">
        <w:rPr>
          <w:b/>
          <w:color w:val="auto"/>
          <w:sz w:val="22"/>
          <w:u w:val="none"/>
        </w:rPr>
        <w:t>Safety Equipment</w:t>
      </w:r>
      <w:proofErr w:type="gramStart"/>
      <w:r w:rsidR="000D67A6" w:rsidRPr="00CB374F">
        <w:rPr>
          <w:b/>
          <w:color w:val="auto"/>
          <w:sz w:val="22"/>
          <w:u w:val="none"/>
        </w:rPr>
        <w:t>:</w:t>
      </w:r>
      <w:proofErr w:type="gramEnd"/>
      <w:r w:rsidR="000D67A6" w:rsidRPr="00CB374F">
        <w:rPr>
          <w:b/>
          <w:color w:val="auto"/>
          <w:sz w:val="22"/>
          <w:u w:val="none"/>
        </w:rPr>
        <w:br/>
      </w:r>
      <w:r w:rsidRPr="00CB374F">
        <w:rPr>
          <w:color w:val="auto"/>
          <w:sz w:val="22"/>
          <w:u w:val="none"/>
        </w:rPr>
        <w:t xml:space="preserve">Drivers </w:t>
      </w:r>
      <w:r w:rsidR="009E7ABF" w:rsidRPr="00CB374F">
        <w:rPr>
          <w:color w:val="auto"/>
          <w:sz w:val="22"/>
          <w:u w:val="none"/>
        </w:rPr>
        <w:t xml:space="preserve">competing in race cars with a logbook must wear </w:t>
      </w:r>
      <w:r w:rsidRPr="00CB374F">
        <w:rPr>
          <w:color w:val="auto"/>
          <w:sz w:val="22"/>
          <w:u w:val="none"/>
        </w:rPr>
        <w:t>safety apparel that as a minimum meets the</w:t>
      </w:r>
      <w:r w:rsidR="000D67A6" w:rsidRPr="00CB374F">
        <w:rPr>
          <w:color w:val="auto"/>
          <w:sz w:val="22"/>
          <w:u w:val="none"/>
        </w:rPr>
        <w:t xml:space="preserve"> requirements of Appendix Two Schedule A or Appendix Six Schedule AA </w:t>
      </w:r>
      <w:r w:rsidR="00AF4DEB" w:rsidRPr="00CB374F">
        <w:rPr>
          <w:color w:val="auto"/>
          <w:sz w:val="22"/>
          <w:u w:val="none"/>
        </w:rPr>
        <w:t>for National Race events.</w:t>
      </w:r>
    </w:p>
    <w:p w14:paraId="33824778" w14:textId="52B21939" w:rsidR="000D67A6" w:rsidRPr="00CB374F" w:rsidRDefault="00AF4DEB" w:rsidP="0028486F">
      <w:pPr>
        <w:pStyle w:val="Heading1"/>
        <w:keepNext w:val="0"/>
        <w:keepLines w:val="0"/>
        <w:widowControl w:val="0"/>
        <w:spacing w:after="189"/>
        <w:ind w:left="851" w:firstLine="0"/>
        <w:rPr>
          <w:color w:val="auto"/>
          <w:sz w:val="22"/>
          <w:u w:val="none"/>
        </w:rPr>
      </w:pPr>
      <w:r w:rsidRPr="00CB374F">
        <w:rPr>
          <w:color w:val="auto"/>
          <w:sz w:val="22"/>
          <w:u w:val="none"/>
        </w:rPr>
        <w:t>Drivers competing in WOF cars without a logbook must wear safety apparel that as a minimum meets Appendix Two Schedule A o</w:t>
      </w:r>
      <w:r w:rsidR="004E69CD" w:rsidRPr="00CB374F">
        <w:rPr>
          <w:color w:val="auto"/>
          <w:sz w:val="22"/>
          <w:u w:val="none"/>
        </w:rPr>
        <w:t>r Appendix Six Schedule AA for Clubsport Basic E</w:t>
      </w:r>
      <w:r w:rsidRPr="00CB374F">
        <w:rPr>
          <w:color w:val="auto"/>
          <w:sz w:val="22"/>
          <w:u w:val="none"/>
        </w:rPr>
        <w:t xml:space="preserve">vents. In addition to </w:t>
      </w:r>
      <w:r w:rsidR="000643E9" w:rsidRPr="00CB374F">
        <w:rPr>
          <w:color w:val="auto"/>
          <w:sz w:val="22"/>
          <w:u w:val="none"/>
        </w:rPr>
        <w:t xml:space="preserve">fire retardant </w:t>
      </w:r>
      <w:r w:rsidRPr="00CB374F">
        <w:rPr>
          <w:color w:val="auto"/>
          <w:sz w:val="22"/>
          <w:u w:val="none"/>
        </w:rPr>
        <w:t>one piece overalls, gloves, and closed shoes</w:t>
      </w:r>
      <w:r w:rsidR="000643E9" w:rsidRPr="00CB374F">
        <w:rPr>
          <w:color w:val="auto"/>
          <w:sz w:val="22"/>
          <w:u w:val="none"/>
        </w:rPr>
        <w:t xml:space="preserve"> </w:t>
      </w:r>
      <w:r w:rsidR="004E69CD" w:rsidRPr="00CB374F">
        <w:rPr>
          <w:color w:val="auto"/>
          <w:sz w:val="22"/>
          <w:u w:val="none"/>
        </w:rPr>
        <w:t xml:space="preserve">and </w:t>
      </w:r>
      <w:r w:rsidR="000643E9" w:rsidRPr="00CB374F">
        <w:rPr>
          <w:color w:val="auto"/>
          <w:sz w:val="22"/>
          <w:u w:val="none"/>
        </w:rPr>
        <w:t>an approved helmet with a minimum of a donut neck protector must be worn.</w:t>
      </w:r>
      <w:r w:rsidRPr="00CB374F">
        <w:rPr>
          <w:color w:val="auto"/>
          <w:sz w:val="22"/>
          <w:u w:val="none"/>
        </w:rPr>
        <w:t xml:space="preserve"> </w:t>
      </w:r>
    </w:p>
    <w:p w14:paraId="6E08AE47" w14:textId="78C26FAE" w:rsidR="00DC3ED8" w:rsidRPr="00CB374F" w:rsidRDefault="0090467D" w:rsidP="00426F88">
      <w:pPr>
        <w:pStyle w:val="Heading1"/>
        <w:keepNext w:val="0"/>
        <w:keepLines w:val="0"/>
        <w:widowControl w:val="0"/>
        <w:numPr>
          <w:ilvl w:val="1"/>
          <w:numId w:val="6"/>
        </w:numPr>
        <w:spacing w:after="189"/>
        <w:ind w:hanging="644"/>
        <w:rPr>
          <w:color w:val="auto"/>
          <w:sz w:val="22"/>
          <w:u w:val="none"/>
        </w:rPr>
      </w:pPr>
      <w:r w:rsidRPr="00CB374F">
        <w:rPr>
          <w:b/>
          <w:color w:val="auto"/>
          <w:sz w:val="22"/>
          <w:u w:val="none"/>
        </w:rPr>
        <w:t>Drivers Competing in Other Classes</w:t>
      </w:r>
      <w:r w:rsidRPr="00CB374F">
        <w:rPr>
          <w:color w:val="auto"/>
          <w:sz w:val="22"/>
          <w:u w:val="none"/>
        </w:rPr>
        <w:br/>
      </w:r>
      <w:r w:rsidR="00DC3ED8" w:rsidRPr="00CB374F">
        <w:rPr>
          <w:color w:val="auto"/>
          <w:sz w:val="22"/>
          <w:u w:val="none"/>
        </w:rPr>
        <w:t xml:space="preserve">Drivers who have competed in the </w:t>
      </w:r>
      <w:r w:rsidR="00C028F3" w:rsidRPr="00CB374F">
        <w:rPr>
          <w:color w:val="auto"/>
          <w:sz w:val="22"/>
          <w:u w:val="none"/>
        </w:rPr>
        <w:t xml:space="preserve">meeting </w:t>
      </w:r>
      <w:r w:rsidR="00DC3ED8" w:rsidRPr="00CB374F">
        <w:rPr>
          <w:color w:val="auto"/>
          <w:sz w:val="22"/>
          <w:u w:val="none"/>
        </w:rPr>
        <w:t xml:space="preserve">in another class may not use the same vehicle in this </w:t>
      </w:r>
      <w:r w:rsidR="00C94A21" w:rsidRPr="00CB374F">
        <w:rPr>
          <w:color w:val="auto"/>
          <w:sz w:val="22"/>
          <w:u w:val="none"/>
        </w:rPr>
        <w:t>class</w:t>
      </w:r>
      <w:r w:rsidR="00AF4DEB" w:rsidRPr="00CB374F">
        <w:rPr>
          <w:color w:val="auto"/>
          <w:sz w:val="22"/>
          <w:u w:val="none"/>
        </w:rPr>
        <w:t>.</w:t>
      </w:r>
    </w:p>
    <w:p w14:paraId="59598836" w14:textId="35DE2084" w:rsidR="000E2BFA" w:rsidRPr="00CB374F" w:rsidRDefault="000E2BFA" w:rsidP="000E2BFA">
      <w:pPr>
        <w:pStyle w:val="Heading1"/>
        <w:keepNext w:val="0"/>
        <w:keepLines w:val="0"/>
        <w:widowControl w:val="0"/>
        <w:numPr>
          <w:ilvl w:val="1"/>
          <w:numId w:val="6"/>
        </w:numPr>
        <w:spacing w:after="189"/>
        <w:ind w:hanging="644"/>
        <w:rPr>
          <w:color w:val="auto"/>
          <w:sz w:val="22"/>
          <w:szCs w:val="20"/>
          <w:u w:val="none"/>
        </w:rPr>
      </w:pPr>
      <w:r w:rsidRPr="00CB374F">
        <w:rPr>
          <w:b/>
          <w:bCs/>
          <w:color w:val="auto"/>
          <w:sz w:val="22"/>
          <w:szCs w:val="20"/>
          <w:u w:val="none"/>
        </w:rPr>
        <w:t xml:space="preserve">Competition Numbers: </w:t>
      </w:r>
      <w:r w:rsidRPr="00CB374F">
        <w:rPr>
          <w:b/>
          <w:bCs/>
          <w:color w:val="auto"/>
          <w:sz w:val="22"/>
          <w:szCs w:val="20"/>
          <w:u w:val="none"/>
        </w:rPr>
        <w:br/>
      </w:r>
      <w:r w:rsidRPr="00CB374F">
        <w:rPr>
          <w:color w:val="auto"/>
          <w:sz w:val="22"/>
          <w:szCs w:val="20"/>
          <w:u w:val="none"/>
        </w:rPr>
        <w:t>Please include your preferred competition number on the entry form which we shall endeavour to allocate to you. If you do not have a race number you will be advised of your allocated number on acceptance of entry. All competition numbers on competing vehicles must be of the minimum dimensions set out in the current MotorSport Manual Appendix 2 Schedule A. Drivers are to supply their own numbers. No times will be recorded for vehicles with non-compliant numbers, nor will they feature in results</w:t>
      </w:r>
      <w:r w:rsidR="00AC6912" w:rsidRPr="00CB374F">
        <w:rPr>
          <w:color w:val="auto"/>
          <w:sz w:val="22"/>
          <w:szCs w:val="20"/>
          <w:u w:val="none"/>
        </w:rPr>
        <w:t>.</w:t>
      </w:r>
    </w:p>
    <w:p w14:paraId="1BED909F" w14:textId="03D1D61E" w:rsidR="00F529C7" w:rsidRPr="00CB374F" w:rsidRDefault="00F529C7" w:rsidP="00370DAE">
      <w:pPr>
        <w:pStyle w:val="Heading1"/>
        <w:keepNext w:val="0"/>
        <w:keepLines w:val="0"/>
        <w:widowControl w:val="0"/>
        <w:numPr>
          <w:ilvl w:val="1"/>
          <w:numId w:val="6"/>
        </w:numPr>
        <w:spacing w:after="189"/>
        <w:ind w:hanging="644"/>
        <w:rPr>
          <w:bCs/>
          <w:color w:val="auto"/>
          <w:sz w:val="22"/>
          <w:szCs w:val="20"/>
          <w:u w:val="none"/>
        </w:rPr>
      </w:pPr>
      <w:r w:rsidRPr="00CB374F">
        <w:rPr>
          <w:b/>
          <w:bCs/>
          <w:color w:val="auto"/>
          <w:sz w:val="22"/>
          <w:szCs w:val="20"/>
          <w:u w:val="none"/>
        </w:rPr>
        <w:t>Passengers</w:t>
      </w:r>
      <w:proofErr w:type="gramStart"/>
      <w:r w:rsidRPr="00CB374F">
        <w:rPr>
          <w:b/>
          <w:bCs/>
          <w:color w:val="auto"/>
          <w:sz w:val="22"/>
          <w:szCs w:val="20"/>
          <w:u w:val="none"/>
        </w:rPr>
        <w:t>:</w:t>
      </w:r>
      <w:proofErr w:type="gramEnd"/>
      <w:r w:rsidRPr="00CB374F">
        <w:rPr>
          <w:b/>
          <w:bCs/>
          <w:color w:val="auto"/>
          <w:sz w:val="22"/>
          <w:szCs w:val="20"/>
          <w:u w:val="none"/>
        </w:rPr>
        <w:br/>
      </w:r>
      <w:r w:rsidRPr="00CB374F">
        <w:rPr>
          <w:bCs/>
          <w:color w:val="auto"/>
          <w:sz w:val="22"/>
          <w:szCs w:val="20"/>
          <w:u w:val="none"/>
        </w:rPr>
        <w:t>Passengers are not permitted in any vehicle at any time.</w:t>
      </w:r>
    </w:p>
    <w:p w14:paraId="7441F31B" w14:textId="3CBED9E9" w:rsidR="00DE2AE8" w:rsidRPr="00CB374F" w:rsidRDefault="00DE2AE8" w:rsidP="00426F88">
      <w:pPr>
        <w:pStyle w:val="Heading1"/>
        <w:keepNext w:val="0"/>
        <w:keepLines w:val="0"/>
        <w:widowControl w:val="0"/>
        <w:numPr>
          <w:ilvl w:val="0"/>
          <w:numId w:val="6"/>
        </w:numPr>
        <w:spacing w:after="189"/>
        <w:ind w:hanging="644"/>
        <w:rPr>
          <w:b/>
          <w:color w:val="auto"/>
          <w:sz w:val="24"/>
          <w:u w:val="none"/>
        </w:rPr>
      </w:pPr>
      <w:r w:rsidRPr="00CB374F">
        <w:rPr>
          <w:b/>
          <w:color w:val="auto"/>
          <w:sz w:val="24"/>
          <w:u w:val="none"/>
        </w:rPr>
        <w:t>DOCUMENTATION AND SCRUTINEERING AUDIT INSPECTION</w:t>
      </w:r>
      <w:r w:rsidRPr="00CB374F">
        <w:rPr>
          <w:b/>
          <w:noProof/>
          <w:color w:val="auto"/>
          <w:sz w:val="24"/>
          <w:u w:val="none"/>
        </w:rPr>
        <w:drawing>
          <wp:inline distT="0" distB="0" distL="0" distR="0" wp14:anchorId="33F120EB" wp14:editId="4488A166">
            <wp:extent cx="24384" cy="48782"/>
            <wp:effectExtent l="0" t="0" r="0" b="0"/>
            <wp:docPr id="23572" name="Picture 23572"/>
            <wp:cNvGraphicFramePr/>
            <a:graphic xmlns:a="http://schemas.openxmlformats.org/drawingml/2006/main">
              <a:graphicData uri="http://schemas.openxmlformats.org/drawingml/2006/picture">
                <pic:pic xmlns:pic="http://schemas.openxmlformats.org/drawingml/2006/picture">
                  <pic:nvPicPr>
                    <pic:cNvPr id="23572" name="Picture 23572"/>
                    <pic:cNvPicPr/>
                  </pic:nvPicPr>
                  <pic:blipFill>
                    <a:blip r:embed="rId17"/>
                    <a:stretch>
                      <a:fillRect/>
                    </a:stretch>
                  </pic:blipFill>
                  <pic:spPr>
                    <a:xfrm>
                      <a:off x="0" y="0"/>
                      <a:ext cx="24384" cy="48782"/>
                    </a:xfrm>
                    <a:prstGeom prst="rect">
                      <a:avLst/>
                    </a:prstGeom>
                  </pic:spPr>
                </pic:pic>
              </a:graphicData>
            </a:graphic>
          </wp:inline>
        </w:drawing>
      </w:r>
    </w:p>
    <w:p w14:paraId="3B97354F" w14:textId="506213EA" w:rsidR="00370DAE" w:rsidRPr="00CB374F" w:rsidRDefault="00DE2AE8" w:rsidP="00344C71">
      <w:pPr>
        <w:pStyle w:val="Heading1"/>
        <w:keepNext w:val="0"/>
        <w:keepLines w:val="0"/>
        <w:widowControl w:val="0"/>
        <w:numPr>
          <w:ilvl w:val="1"/>
          <w:numId w:val="6"/>
        </w:numPr>
        <w:spacing w:after="189"/>
        <w:ind w:left="851" w:hanging="567"/>
        <w:rPr>
          <w:color w:val="auto"/>
          <w:sz w:val="22"/>
          <w:u w:val="none"/>
        </w:rPr>
      </w:pPr>
      <w:r w:rsidRPr="00CB374F">
        <w:rPr>
          <w:b/>
          <w:color w:val="auto"/>
          <w:sz w:val="22"/>
          <w:u w:val="none"/>
        </w:rPr>
        <w:t>Documentation</w:t>
      </w:r>
      <w:proofErr w:type="gramStart"/>
      <w:r w:rsidRPr="00CB374F">
        <w:rPr>
          <w:b/>
          <w:color w:val="auto"/>
          <w:sz w:val="22"/>
          <w:u w:val="none"/>
        </w:rPr>
        <w:t>:</w:t>
      </w:r>
      <w:proofErr w:type="gramEnd"/>
      <w:r w:rsidRPr="00CB374F">
        <w:rPr>
          <w:b/>
          <w:color w:val="auto"/>
          <w:sz w:val="22"/>
          <w:u w:val="none"/>
        </w:rPr>
        <w:br/>
      </w:r>
      <w:r w:rsidR="00846814" w:rsidRPr="00CB374F">
        <w:rPr>
          <w:color w:val="auto"/>
          <w:sz w:val="22"/>
          <w:u w:val="none"/>
        </w:rPr>
        <w:t>Documentation will be available in the South Canterbury Car Club Clubrooms at the following times: FRIDAY 13th FEBRUARY 9am UNTIL 5pm. Entrants arriving after stated times may be accepted for documentation and auditing at the discretion of the organisers or race secretary</w:t>
      </w:r>
      <w:r w:rsidR="00370DAE" w:rsidRPr="00CB374F">
        <w:rPr>
          <w:color w:val="auto"/>
          <w:sz w:val="22"/>
          <w:u w:val="none"/>
        </w:rPr>
        <w:t>.</w:t>
      </w:r>
      <w:r w:rsidR="007D05AF" w:rsidRPr="00CB374F">
        <w:rPr>
          <w:color w:val="auto"/>
          <w:sz w:val="22"/>
          <w:u w:val="none"/>
        </w:rPr>
        <w:br/>
        <w:t>Documentation is compulsory for all competitors.</w:t>
      </w:r>
      <w:r w:rsidR="00C1737A" w:rsidRPr="00CB374F">
        <w:rPr>
          <w:color w:val="auto"/>
          <w:sz w:val="22"/>
          <w:u w:val="none"/>
        </w:rPr>
        <w:br/>
      </w:r>
    </w:p>
    <w:p w14:paraId="21185915" w14:textId="32E4DE48" w:rsidR="00DE2AE8" w:rsidRPr="00CB374F" w:rsidRDefault="007D05AF" w:rsidP="00344C71">
      <w:pPr>
        <w:pStyle w:val="Heading1"/>
        <w:keepNext w:val="0"/>
        <w:keepLines w:val="0"/>
        <w:widowControl w:val="0"/>
        <w:numPr>
          <w:ilvl w:val="1"/>
          <w:numId w:val="6"/>
        </w:numPr>
        <w:spacing w:after="189"/>
        <w:ind w:left="851" w:hanging="567"/>
        <w:rPr>
          <w:color w:val="auto"/>
          <w:sz w:val="22"/>
          <w:u w:val="none"/>
        </w:rPr>
      </w:pPr>
      <w:r w:rsidRPr="00CB374F">
        <w:rPr>
          <w:b/>
          <w:color w:val="auto"/>
          <w:sz w:val="22"/>
          <w:u w:val="none"/>
        </w:rPr>
        <w:lastRenderedPageBreak/>
        <w:t xml:space="preserve"> </w:t>
      </w:r>
      <w:r w:rsidR="008D734F" w:rsidRPr="00CB374F">
        <w:rPr>
          <w:b/>
          <w:color w:val="auto"/>
          <w:sz w:val="22"/>
          <w:u w:val="none"/>
        </w:rPr>
        <w:t>List of Documents to be produced</w:t>
      </w:r>
      <w:r w:rsidRPr="00CB374F">
        <w:rPr>
          <w:b/>
          <w:color w:val="auto"/>
          <w:sz w:val="22"/>
          <w:u w:val="none"/>
        </w:rPr>
        <w:t>:</w:t>
      </w:r>
      <w:r w:rsidRPr="00CB374F">
        <w:rPr>
          <w:color w:val="auto"/>
          <w:sz w:val="22"/>
          <w:u w:val="none"/>
        </w:rPr>
        <w:t xml:space="preserve"> </w:t>
      </w:r>
      <w:r w:rsidR="00EE1D02" w:rsidRPr="00CB374F">
        <w:rPr>
          <w:color w:val="auto"/>
          <w:sz w:val="22"/>
          <w:u w:val="none"/>
        </w:rPr>
        <w:br/>
      </w:r>
      <w:r w:rsidRPr="00CB374F">
        <w:rPr>
          <w:color w:val="auto"/>
          <w:sz w:val="22"/>
          <w:u w:val="none"/>
        </w:rPr>
        <w:t xml:space="preserve">Current </w:t>
      </w:r>
      <w:r w:rsidR="008D734F" w:rsidRPr="00CB374F">
        <w:rPr>
          <w:color w:val="auto"/>
          <w:sz w:val="22"/>
          <w:u w:val="none"/>
        </w:rPr>
        <w:t xml:space="preserve">MotorSport NZ/ Vintage Car Club </w:t>
      </w:r>
      <w:r w:rsidRPr="00CB374F">
        <w:rPr>
          <w:color w:val="auto"/>
          <w:sz w:val="22"/>
          <w:u w:val="none"/>
        </w:rPr>
        <w:t xml:space="preserve">Competition Licence (Physical or Electronic) </w:t>
      </w:r>
      <w:r w:rsidR="00EE1D02" w:rsidRPr="00CB374F">
        <w:rPr>
          <w:color w:val="auto"/>
          <w:sz w:val="22"/>
          <w:u w:val="none"/>
        </w:rPr>
        <w:br/>
        <w:t xml:space="preserve">Current </w:t>
      </w:r>
      <w:r w:rsidR="008D734F" w:rsidRPr="00CB374F">
        <w:rPr>
          <w:color w:val="auto"/>
          <w:sz w:val="22"/>
          <w:u w:val="none"/>
        </w:rPr>
        <w:t xml:space="preserve">CMRC </w:t>
      </w:r>
      <w:r w:rsidR="00EE1D02" w:rsidRPr="00CB374F">
        <w:rPr>
          <w:color w:val="auto"/>
          <w:sz w:val="22"/>
          <w:u w:val="none"/>
        </w:rPr>
        <w:t>Club Membership Card</w:t>
      </w:r>
      <w:r w:rsidR="00EE1D02" w:rsidRPr="00CB374F">
        <w:rPr>
          <w:color w:val="auto"/>
          <w:sz w:val="22"/>
          <w:u w:val="none"/>
        </w:rPr>
        <w:br/>
      </w:r>
      <w:r w:rsidRPr="00CB374F">
        <w:rPr>
          <w:color w:val="auto"/>
          <w:sz w:val="22"/>
          <w:u w:val="none"/>
        </w:rPr>
        <w:t xml:space="preserve">Log Book (Physical or Electronic) </w:t>
      </w:r>
      <w:r w:rsidR="00EE1D02" w:rsidRPr="00CB374F">
        <w:rPr>
          <w:color w:val="auto"/>
          <w:sz w:val="22"/>
          <w:u w:val="none"/>
        </w:rPr>
        <w:t>or evidence of current WOF/REGO</w:t>
      </w:r>
      <w:r w:rsidR="00EE1D02" w:rsidRPr="00CB374F">
        <w:rPr>
          <w:color w:val="auto"/>
          <w:sz w:val="22"/>
          <w:u w:val="none"/>
        </w:rPr>
        <w:br/>
      </w:r>
      <w:r w:rsidRPr="00CB374F">
        <w:rPr>
          <w:color w:val="auto"/>
          <w:sz w:val="22"/>
          <w:u w:val="none"/>
        </w:rPr>
        <w:t>Vehicle Identification documents (MSNZ COD, FIA HTP, HC</w:t>
      </w:r>
      <w:r w:rsidR="008D734F" w:rsidRPr="00CB374F">
        <w:rPr>
          <w:color w:val="auto"/>
          <w:sz w:val="22"/>
          <w:u w:val="none"/>
        </w:rPr>
        <w:t xml:space="preserve"> and/or VIC</w:t>
      </w:r>
      <w:r w:rsidRPr="00CB374F">
        <w:rPr>
          <w:color w:val="auto"/>
          <w:sz w:val="22"/>
          <w:u w:val="none"/>
        </w:rPr>
        <w:t xml:space="preserve">) </w:t>
      </w:r>
      <w:r w:rsidR="00EE1D02" w:rsidRPr="00CB374F">
        <w:rPr>
          <w:color w:val="auto"/>
          <w:sz w:val="22"/>
          <w:u w:val="none"/>
        </w:rPr>
        <w:br/>
      </w:r>
      <w:r w:rsidRPr="00CB374F">
        <w:rPr>
          <w:color w:val="auto"/>
          <w:sz w:val="22"/>
          <w:u w:val="none"/>
        </w:rPr>
        <w:t xml:space="preserve">Roll Protection Identification </w:t>
      </w:r>
      <w:r w:rsidR="00EE1D02" w:rsidRPr="00CB374F">
        <w:rPr>
          <w:color w:val="auto"/>
          <w:sz w:val="22"/>
          <w:u w:val="none"/>
        </w:rPr>
        <w:br/>
      </w:r>
      <w:r w:rsidRPr="00CB374F">
        <w:rPr>
          <w:color w:val="auto"/>
          <w:sz w:val="22"/>
          <w:u w:val="none"/>
        </w:rPr>
        <w:t>Any applicable supporting overseas documentation.</w:t>
      </w:r>
      <w:r w:rsidR="00DE2AE8" w:rsidRPr="00CB374F">
        <w:rPr>
          <w:color w:val="auto"/>
          <w:sz w:val="22"/>
          <w:u w:val="none"/>
        </w:rPr>
        <w:t xml:space="preserve">  </w:t>
      </w:r>
    </w:p>
    <w:p w14:paraId="25FCA148" w14:textId="2F9FA3C3" w:rsidR="00DA13BB" w:rsidRPr="00CB374F" w:rsidRDefault="00DA13BB">
      <w:pPr>
        <w:ind w:left="0"/>
        <w:jc w:val="left"/>
        <w:rPr>
          <w:b/>
          <w:color w:val="auto"/>
          <w:sz w:val="22"/>
          <w:u w:color="000000"/>
        </w:rPr>
      </w:pPr>
    </w:p>
    <w:p w14:paraId="3357824B" w14:textId="2546BE3B" w:rsidR="00900F29" w:rsidRPr="00CB374F" w:rsidRDefault="00DE2AE8" w:rsidP="00900F29">
      <w:pPr>
        <w:pStyle w:val="Heading1"/>
        <w:keepNext w:val="0"/>
        <w:keepLines w:val="0"/>
        <w:widowControl w:val="0"/>
        <w:numPr>
          <w:ilvl w:val="1"/>
          <w:numId w:val="6"/>
        </w:numPr>
        <w:spacing w:after="189"/>
        <w:ind w:hanging="644"/>
        <w:rPr>
          <w:color w:val="auto"/>
          <w:sz w:val="22"/>
          <w:u w:val="none"/>
        </w:rPr>
      </w:pPr>
      <w:r w:rsidRPr="00CB374F">
        <w:rPr>
          <w:b/>
          <w:color w:val="auto"/>
          <w:sz w:val="22"/>
          <w:u w:val="none"/>
        </w:rPr>
        <w:t>Scrutineering Audit Inspection:</w:t>
      </w:r>
      <w:r w:rsidRPr="00CB374F">
        <w:rPr>
          <w:b/>
          <w:color w:val="auto"/>
          <w:sz w:val="22"/>
          <w:u w:val="none"/>
        </w:rPr>
        <w:tab/>
      </w:r>
      <w:r w:rsidR="00973248" w:rsidRPr="00CB374F">
        <w:rPr>
          <w:b/>
          <w:color w:val="auto"/>
          <w:sz w:val="22"/>
          <w:u w:val="none"/>
        </w:rPr>
        <w:br/>
      </w:r>
      <w:r w:rsidR="00973248" w:rsidRPr="00CB374F">
        <w:rPr>
          <w:color w:val="auto"/>
          <w:sz w:val="22"/>
          <w:u w:val="none"/>
        </w:rPr>
        <w:t xml:space="preserve">These inspections will occur concurrently with documentation. During </w:t>
      </w:r>
      <w:r w:rsidR="00EE1D02" w:rsidRPr="00CB374F">
        <w:rPr>
          <w:color w:val="auto"/>
          <w:sz w:val="22"/>
          <w:u w:val="none"/>
        </w:rPr>
        <w:t xml:space="preserve">the </w:t>
      </w:r>
      <w:r w:rsidR="00973248" w:rsidRPr="00CB374F">
        <w:rPr>
          <w:color w:val="auto"/>
          <w:sz w:val="22"/>
          <w:u w:val="none"/>
        </w:rPr>
        <w:t xml:space="preserve">documentation process you will be advised if your vehicle is subject to audit. You should assume that your vehicle is going to be subjected to audit and as a consequence is in readiness to be taken to the audit venue immediately after you have concluded documentation.  </w:t>
      </w:r>
      <w:r w:rsidR="00973248" w:rsidRPr="00CB374F">
        <w:rPr>
          <w:b/>
          <w:color w:val="auto"/>
          <w:sz w:val="22"/>
          <w:u w:val="none"/>
        </w:rPr>
        <w:t xml:space="preserve">NOTE: all vehicles without a logbook will be subject to audit. </w:t>
      </w:r>
      <w:r w:rsidRPr="00CB374F">
        <w:rPr>
          <w:b/>
          <w:noProof/>
          <w:color w:val="auto"/>
          <w:sz w:val="22"/>
          <w:u w:val="none"/>
        </w:rPr>
        <w:drawing>
          <wp:inline distT="0" distB="0" distL="0" distR="0" wp14:anchorId="48A4B194" wp14:editId="713D4757">
            <wp:extent cx="6096" cy="9146"/>
            <wp:effectExtent l="0" t="0" r="0" b="0"/>
            <wp:docPr id="10051" name="Picture 10051"/>
            <wp:cNvGraphicFramePr/>
            <a:graphic xmlns:a="http://schemas.openxmlformats.org/drawingml/2006/main">
              <a:graphicData uri="http://schemas.openxmlformats.org/drawingml/2006/picture">
                <pic:pic xmlns:pic="http://schemas.openxmlformats.org/drawingml/2006/picture">
                  <pic:nvPicPr>
                    <pic:cNvPr id="10051" name="Picture 10051"/>
                    <pic:cNvPicPr/>
                  </pic:nvPicPr>
                  <pic:blipFill>
                    <a:blip r:embed="rId18"/>
                    <a:stretch>
                      <a:fillRect/>
                    </a:stretch>
                  </pic:blipFill>
                  <pic:spPr>
                    <a:xfrm>
                      <a:off x="0" y="0"/>
                      <a:ext cx="6096" cy="9146"/>
                    </a:xfrm>
                    <a:prstGeom prst="rect">
                      <a:avLst/>
                    </a:prstGeom>
                  </pic:spPr>
                </pic:pic>
              </a:graphicData>
            </a:graphic>
          </wp:inline>
        </w:drawing>
      </w:r>
      <w:r w:rsidR="000D0B91" w:rsidRPr="00CB374F">
        <w:rPr>
          <w:b/>
          <w:color w:val="auto"/>
          <w:sz w:val="22"/>
          <w:u w:val="none"/>
        </w:rPr>
        <w:t xml:space="preserve">See attached Checklist </w:t>
      </w:r>
      <w:r w:rsidR="00846814" w:rsidRPr="00CB374F">
        <w:rPr>
          <w:b/>
          <w:color w:val="auto"/>
          <w:sz w:val="22"/>
          <w:u w:val="none"/>
        </w:rPr>
        <w:br/>
      </w:r>
    </w:p>
    <w:p w14:paraId="6F7F03F0" w14:textId="232A8634" w:rsidR="00900F29" w:rsidRPr="00CB374F" w:rsidRDefault="00900F29" w:rsidP="00900F29">
      <w:pPr>
        <w:pStyle w:val="Heading1"/>
        <w:keepNext w:val="0"/>
        <w:keepLines w:val="0"/>
        <w:widowControl w:val="0"/>
        <w:numPr>
          <w:ilvl w:val="1"/>
          <w:numId w:val="6"/>
        </w:numPr>
        <w:spacing w:after="189"/>
        <w:ind w:hanging="644"/>
        <w:rPr>
          <w:color w:val="auto"/>
          <w:sz w:val="22"/>
          <w:u w:val="none"/>
        </w:rPr>
      </w:pPr>
      <w:r w:rsidRPr="00CB374F">
        <w:rPr>
          <w:b/>
          <w:color w:val="auto"/>
          <w:sz w:val="22"/>
          <w:u w:val="none"/>
        </w:rPr>
        <w:t>Pre Event Scrutineering Audit Inspection</w:t>
      </w:r>
      <w:r w:rsidRPr="00CB374F">
        <w:rPr>
          <w:color w:val="auto"/>
          <w:sz w:val="22"/>
          <w:u w:val="none"/>
        </w:rPr>
        <w:t xml:space="preserve"> </w:t>
      </w:r>
      <w:r w:rsidRPr="00CB374F">
        <w:rPr>
          <w:color w:val="auto"/>
          <w:sz w:val="22"/>
          <w:u w:val="none"/>
        </w:rPr>
        <w:br/>
      </w:r>
      <w:r w:rsidR="00846814" w:rsidRPr="00CB374F">
        <w:rPr>
          <w:color w:val="auto"/>
          <w:sz w:val="22"/>
          <w:u w:val="none"/>
        </w:rPr>
        <w:t xml:space="preserve">We have also arranged audits to be carried out in Christchurch, Timaru and Dunedin prior to the event and the contacts are. The audit must be done within 14 days of the running of the event. </w:t>
      </w:r>
      <w:r w:rsidR="001637F5" w:rsidRPr="00CB374F">
        <w:rPr>
          <w:color w:val="auto"/>
          <w:sz w:val="22"/>
          <w:u w:val="none"/>
        </w:rPr>
        <w:t xml:space="preserve"> If you want to have your car audited prior to the event please indicate this on the entry form. You will then be advised when this is to take place</w:t>
      </w:r>
    </w:p>
    <w:p w14:paraId="49B6D289" w14:textId="3F2E54FB" w:rsidR="001637F5" w:rsidRPr="00CB374F" w:rsidRDefault="001637F5" w:rsidP="00846814">
      <w:pPr>
        <w:pStyle w:val="Default"/>
        <w:rPr>
          <w:color w:val="auto"/>
          <w:sz w:val="22"/>
        </w:rPr>
      </w:pPr>
    </w:p>
    <w:p w14:paraId="39A38155" w14:textId="10ED6938" w:rsidR="00D043B2" w:rsidRPr="00CB374F" w:rsidRDefault="00600EE0" w:rsidP="00426F88">
      <w:pPr>
        <w:pStyle w:val="Heading1"/>
        <w:keepNext w:val="0"/>
        <w:keepLines w:val="0"/>
        <w:widowControl w:val="0"/>
        <w:numPr>
          <w:ilvl w:val="0"/>
          <w:numId w:val="6"/>
        </w:numPr>
        <w:spacing w:after="189"/>
        <w:ind w:hanging="644"/>
        <w:rPr>
          <w:b/>
          <w:color w:val="auto"/>
          <w:sz w:val="24"/>
          <w:u w:val="none"/>
        </w:rPr>
      </w:pPr>
      <w:r w:rsidRPr="00CB374F">
        <w:rPr>
          <w:b/>
          <w:color w:val="auto"/>
          <w:sz w:val="24"/>
          <w:u w:val="none"/>
        </w:rPr>
        <w:t>POSTPONEMENT CANCELLATION ABANDONMENT AND ORGANISERS' RIGHTS</w:t>
      </w:r>
    </w:p>
    <w:p w14:paraId="5C7C02BD" w14:textId="26A47A16" w:rsidR="00A4613C" w:rsidRPr="00CB374F" w:rsidRDefault="00600EE0" w:rsidP="00A4613C">
      <w:pPr>
        <w:pStyle w:val="Heading1"/>
        <w:keepNext w:val="0"/>
        <w:keepLines w:val="0"/>
        <w:widowControl w:val="0"/>
        <w:numPr>
          <w:ilvl w:val="1"/>
          <w:numId w:val="6"/>
        </w:numPr>
        <w:spacing w:after="189"/>
        <w:ind w:hanging="644"/>
        <w:rPr>
          <w:color w:val="auto"/>
          <w:sz w:val="22"/>
          <w:szCs w:val="20"/>
          <w:u w:val="none"/>
        </w:rPr>
      </w:pPr>
      <w:r w:rsidRPr="00CB374F">
        <w:rPr>
          <w:color w:val="auto"/>
          <w:sz w:val="22"/>
          <w:szCs w:val="20"/>
          <w:u w:val="none"/>
        </w:rPr>
        <w:t xml:space="preserve">The organiser advises that if less than </w:t>
      </w:r>
      <w:r w:rsidR="005E5F27" w:rsidRPr="00CB374F">
        <w:rPr>
          <w:b/>
          <w:i/>
          <w:color w:val="auto"/>
          <w:sz w:val="22"/>
          <w:szCs w:val="20"/>
          <w:u w:val="none"/>
        </w:rPr>
        <w:t>12</w:t>
      </w:r>
      <w:r w:rsidR="0077214B" w:rsidRPr="00CB374F">
        <w:rPr>
          <w:color w:val="auto"/>
          <w:sz w:val="22"/>
          <w:szCs w:val="20"/>
          <w:u w:val="none"/>
        </w:rPr>
        <w:t xml:space="preserve"> e</w:t>
      </w:r>
      <w:r w:rsidRPr="00CB374F">
        <w:rPr>
          <w:color w:val="auto"/>
          <w:sz w:val="22"/>
          <w:szCs w:val="20"/>
          <w:u w:val="none"/>
        </w:rPr>
        <w:t xml:space="preserve">ntries are received by the close of entries at midnight on </w:t>
      </w:r>
      <w:r w:rsidR="001637F5" w:rsidRPr="00CB374F">
        <w:rPr>
          <w:color w:val="auto"/>
          <w:sz w:val="22"/>
          <w:szCs w:val="20"/>
          <w:u w:val="none"/>
        </w:rPr>
        <w:t xml:space="preserve">6.00pm, Sunday 25th January 2026 </w:t>
      </w:r>
      <w:r w:rsidRPr="00CB374F">
        <w:rPr>
          <w:color w:val="auto"/>
          <w:sz w:val="22"/>
          <w:szCs w:val="20"/>
          <w:u w:val="none"/>
        </w:rPr>
        <w:t xml:space="preserve">the </w:t>
      </w:r>
      <w:r w:rsidR="0063390E" w:rsidRPr="00CB374F">
        <w:rPr>
          <w:color w:val="auto"/>
          <w:sz w:val="22"/>
          <w:szCs w:val="20"/>
          <w:u w:val="none"/>
        </w:rPr>
        <w:t xml:space="preserve">Regularity Trial </w:t>
      </w:r>
      <w:r w:rsidRPr="00CB374F">
        <w:rPr>
          <w:color w:val="auto"/>
          <w:sz w:val="22"/>
          <w:szCs w:val="20"/>
          <w:u w:val="none"/>
        </w:rPr>
        <w:t xml:space="preserve">may be postponed or cancelled. </w:t>
      </w:r>
      <w:r w:rsidRPr="00CB374F">
        <w:rPr>
          <w:noProof/>
          <w:color w:val="auto"/>
          <w:sz w:val="22"/>
          <w:szCs w:val="20"/>
          <w:u w:val="none"/>
        </w:rPr>
        <w:drawing>
          <wp:inline distT="0" distB="0" distL="0" distR="0" wp14:anchorId="0F9062B0" wp14:editId="3126B31C">
            <wp:extent cx="6096" cy="3049"/>
            <wp:effectExtent l="0" t="0" r="0" b="0"/>
            <wp:docPr id="7411" name="Picture 7411"/>
            <wp:cNvGraphicFramePr/>
            <a:graphic xmlns:a="http://schemas.openxmlformats.org/drawingml/2006/main">
              <a:graphicData uri="http://schemas.openxmlformats.org/drawingml/2006/picture">
                <pic:pic xmlns:pic="http://schemas.openxmlformats.org/drawingml/2006/picture">
                  <pic:nvPicPr>
                    <pic:cNvPr id="7411" name="Picture 7411"/>
                    <pic:cNvPicPr/>
                  </pic:nvPicPr>
                  <pic:blipFill>
                    <a:blip r:embed="rId19"/>
                    <a:stretch>
                      <a:fillRect/>
                    </a:stretch>
                  </pic:blipFill>
                  <pic:spPr>
                    <a:xfrm>
                      <a:off x="0" y="0"/>
                      <a:ext cx="6096" cy="3049"/>
                    </a:xfrm>
                    <a:prstGeom prst="rect">
                      <a:avLst/>
                    </a:prstGeom>
                  </pic:spPr>
                </pic:pic>
              </a:graphicData>
            </a:graphic>
          </wp:inline>
        </w:drawing>
      </w:r>
    </w:p>
    <w:p w14:paraId="384820E5" w14:textId="2086551D" w:rsidR="00D043B2" w:rsidRPr="00CB374F" w:rsidRDefault="00600EE0" w:rsidP="00A4613C">
      <w:pPr>
        <w:pStyle w:val="Heading1"/>
        <w:keepNext w:val="0"/>
        <w:keepLines w:val="0"/>
        <w:widowControl w:val="0"/>
        <w:numPr>
          <w:ilvl w:val="0"/>
          <w:numId w:val="6"/>
        </w:numPr>
        <w:spacing w:after="189"/>
        <w:ind w:hanging="644"/>
        <w:rPr>
          <w:b/>
          <w:color w:val="auto"/>
          <w:sz w:val="24"/>
          <w:u w:val="none"/>
        </w:rPr>
      </w:pPr>
      <w:r w:rsidRPr="00CB374F">
        <w:rPr>
          <w:b/>
          <w:color w:val="auto"/>
          <w:sz w:val="24"/>
          <w:u w:val="none"/>
        </w:rPr>
        <w:t>OFFICIAL BULLETINS</w:t>
      </w:r>
    </w:p>
    <w:p w14:paraId="4222C722" w14:textId="6261728D" w:rsidR="00D043B2" w:rsidRPr="00CB374F" w:rsidRDefault="00600EE0" w:rsidP="00A4613C">
      <w:pPr>
        <w:widowControl w:val="0"/>
        <w:spacing w:after="240"/>
        <w:ind w:left="709" w:right="154"/>
        <w:rPr>
          <w:color w:val="auto"/>
          <w:sz w:val="22"/>
        </w:rPr>
      </w:pPr>
      <w:r w:rsidRPr="00CB374F">
        <w:rPr>
          <w:color w:val="auto"/>
          <w:sz w:val="22"/>
        </w:rPr>
        <w:t>Official Bulletins may be issued in accordance with the provisions of the National Sporting Code</w:t>
      </w:r>
      <w:r w:rsidR="00021BFF" w:rsidRPr="00CB374F">
        <w:rPr>
          <w:color w:val="auto"/>
          <w:sz w:val="22"/>
        </w:rPr>
        <w:t xml:space="preserve"> and will be displayed in the secretarial office</w:t>
      </w:r>
      <w:r w:rsidRPr="00CB374F">
        <w:rPr>
          <w:color w:val="auto"/>
          <w:sz w:val="22"/>
        </w:rPr>
        <w:t>.</w:t>
      </w:r>
    </w:p>
    <w:p w14:paraId="4B3E4A4D" w14:textId="12E16069" w:rsidR="00D043B2" w:rsidRPr="00CB374F" w:rsidRDefault="00600EE0" w:rsidP="00426F88">
      <w:pPr>
        <w:pStyle w:val="Heading1"/>
        <w:keepNext w:val="0"/>
        <w:keepLines w:val="0"/>
        <w:widowControl w:val="0"/>
        <w:numPr>
          <w:ilvl w:val="0"/>
          <w:numId w:val="6"/>
        </w:numPr>
        <w:spacing w:after="189"/>
        <w:ind w:hanging="644"/>
        <w:rPr>
          <w:b/>
          <w:color w:val="auto"/>
          <w:sz w:val="24"/>
          <w:u w:val="none"/>
        </w:rPr>
      </w:pPr>
      <w:r w:rsidRPr="00CB374F">
        <w:rPr>
          <w:b/>
          <w:noProof/>
          <w:color w:val="auto"/>
          <w:sz w:val="24"/>
          <w:u w:val="none"/>
        </w:rPr>
        <w:drawing>
          <wp:inline distT="0" distB="0" distL="0" distR="0" wp14:anchorId="646F3E14" wp14:editId="1AAD7848">
            <wp:extent cx="33528" cy="9147"/>
            <wp:effectExtent l="0" t="0" r="0" b="0"/>
            <wp:docPr id="23566" name="Picture 23566"/>
            <wp:cNvGraphicFramePr/>
            <a:graphic xmlns:a="http://schemas.openxmlformats.org/drawingml/2006/main">
              <a:graphicData uri="http://schemas.openxmlformats.org/drawingml/2006/picture">
                <pic:pic xmlns:pic="http://schemas.openxmlformats.org/drawingml/2006/picture">
                  <pic:nvPicPr>
                    <pic:cNvPr id="23566" name="Picture 23566"/>
                    <pic:cNvPicPr/>
                  </pic:nvPicPr>
                  <pic:blipFill>
                    <a:blip r:embed="rId20"/>
                    <a:stretch>
                      <a:fillRect/>
                    </a:stretch>
                  </pic:blipFill>
                  <pic:spPr>
                    <a:xfrm>
                      <a:off x="0" y="0"/>
                      <a:ext cx="33528" cy="9147"/>
                    </a:xfrm>
                    <a:prstGeom prst="rect">
                      <a:avLst/>
                    </a:prstGeom>
                  </pic:spPr>
                </pic:pic>
              </a:graphicData>
            </a:graphic>
          </wp:inline>
        </w:drawing>
      </w:r>
      <w:r w:rsidR="00F529C7" w:rsidRPr="00CB374F">
        <w:rPr>
          <w:b/>
          <w:color w:val="auto"/>
          <w:sz w:val="24"/>
          <w:u w:val="none"/>
        </w:rPr>
        <w:t>ALCOHOL</w:t>
      </w:r>
    </w:p>
    <w:p w14:paraId="77563446" w14:textId="325F1AF9" w:rsidR="00D043B2" w:rsidRPr="00CB374F" w:rsidRDefault="00600EE0" w:rsidP="00426F88">
      <w:pPr>
        <w:pStyle w:val="Heading1"/>
        <w:keepNext w:val="0"/>
        <w:keepLines w:val="0"/>
        <w:widowControl w:val="0"/>
        <w:numPr>
          <w:ilvl w:val="1"/>
          <w:numId w:val="6"/>
        </w:numPr>
        <w:spacing w:after="189"/>
        <w:ind w:hanging="644"/>
        <w:rPr>
          <w:color w:val="auto"/>
          <w:sz w:val="22"/>
          <w:u w:val="none"/>
        </w:rPr>
      </w:pPr>
      <w:r w:rsidRPr="00CB374F">
        <w:rPr>
          <w:b/>
          <w:color w:val="auto"/>
          <w:sz w:val="22"/>
          <w:u w:val="none"/>
        </w:rPr>
        <w:t>Alcohol</w:t>
      </w:r>
      <w:proofErr w:type="gramStart"/>
      <w:r w:rsidR="00BF1D52" w:rsidRPr="00CB374F">
        <w:rPr>
          <w:color w:val="auto"/>
          <w:sz w:val="22"/>
          <w:u w:val="none"/>
        </w:rPr>
        <w:t>:</w:t>
      </w:r>
      <w:proofErr w:type="gramEnd"/>
      <w:r w:rsidR="00BF1D52" w:rsidRPr="00CB374F">
        <w:rPr>
          <w:color w:val="auto"/>
          <w:sz w:val="22"/>
          <w:u w:val="none"/>
        </w:rPr>
        <w:br/>
        <w:t>Alcohol</w:t>
      </w:r>
      <w:r w:rsidRPr="00CB374F">
        <w:rPr>
          <w:color w:val="auto"/>
          <w:sz w:val="22"/>
          <w:u w:val="none"/>
        </w:rPr>
        <w:t xml:space="preserve"> is not permitted to be consumed by any competitor or their crew at the event before or during the day's competition</w:t>
      </w:r>
      <w:r w:rsidR="00EB38C1" w:rsidRPr="00CB374F">
        <w:rPr>
          <w:color w:val="auto"/>
          <w:sz w:val="22"/>
          <w:u w:val="none"/>
        </w:rPr>
        <w:t>.</w:t>
      </w:r>
      <w:r w:rsidR="00685489" w:rsidRPr="00CB374F">
        <w:rPr>
          <w:color w:val="auto"/>
          <w:sz w:val="22"/>
          <w:u w:val="none"/>
        </w:rPr>
        <w:t xml:space="preserve"> Refer MotorSport NZ National Sporting Code Art 38</w:t>
      </w:r>
      <w:r w:rsidRPr="00CB374F">
        <w:rPr>
          <w:color w:val="auto"/>
          <w:sz w:val="22"/>
          <w:u w:val="none"/>
        </w:rPr>
        <w:t>.</w:t>
      </w:r>
    </w:p>
    <w:p w14:paraId="37C132E1" w14:textId="34FDE1C1" w:rsidR="00A17B1A" w:rsidRPr="00CB374F" w:rsidRDefault="00A17B1A" w:rsidP="00A17B1A">
      <w:pPr>
        <w:rPr>
          <w:color w:val="auto"/>
          <w:sz w:val="26"/>
        </w:rPr>
      </w:pPr>
    </w:p>
    <w:p w14:paraId="412053FF" w14:textId="2D8B7E97" w:rsidR="00D043B2" w:rsidRPr="00CB374F" w:rsidRDefault="00600EE0" w:rsidP="00426F88">
      <w:pPr>
        <w:pStyle w:val="Heading1"/>
        <w:keepNext w:val="0"/>
        <w:keepLines w:val="0"/>
        <w:widowControl w:val="0"/>
        <w:numPr>
          <w:ilvl w:val="0"/>
          <w:numId w:val="6"/>
        </w:numPr>
        <w:spacing w:after="189"/>
        <w:ind w:hanging="644"/>
        <w:rPr>
          <w:b/>
          <w:color w:val="auto"/>
          <w:sz w:val="24"/>
          <w:u w:val="none"/>
        </w:rPr>
      </w:pPr>
      <w:r w:rsidRPr="00CB374F">
        <w:rPr>
          <w:b/>
          <w:color w:val="auto"/>
          <w:sz w:val="24"/>
          <w:u w:val="none"/>
        </w:rPr>
        <w:t>REGULARITY TRIAL</w:t>
      </w:r>
      <w:r w:rsidR="000D0B91" w:rsidRPr="00CB374F">
        <w:rPr>
          <w:b/>
          <w:color w:val="auto"/>
          <w:sz w:val="24"/>
          <w:u w:val="none"/>
        </w:rPr>
        <w:t xml:space="preserve"> </w:t>
      </w:r>
    </w:p>
    <w:p w14:paraId="6B3AE7B6" w14:textId="35B850A8" w:rsidR="00C1737A" w:rsidRPr="00CB374F" w:rsidRDefault="009E1610" w:rsidP="00A17B1A">
      <w:pPr>
        <w:pStyle w:val="Heading1"/>
        <w:keepNext w:val="0"/>
        <w:keepLines w:val="0"/>
        <w:widowControl w:val="0"/>
        <w:numPr>
          <w:ilvl w:val="1"/>
          <w:numId w:val="6"/>
        </w:numPr>
        <w:spacing w:after="189"/>
        <w:ind w:hanging="644"/>
        <w:rPr>
          <w:color w:val="auto"/>
          <w:sz w:val="22"/>
          <w:szCs w:val="20"/>
          <w:u w:val="none"/>
        </w:rPr>
      </w:pPr>
      <w:r w:rsidRPr="00CB374F">
        <w:rPr>
          <w:b/>
          <w:color w:val="auto"/>
          <w:sz w:val="22"/>
          <w:u w:val="none"/>
        </w:rPr>
        <w:t xml:space="preserve">Official </w:t>
      </w:r>
      <w:r w:rsidR="00A17B1A" w:rsidRPr="00CB374F">
        <w:rPr>
          <w:b/>
          <w:color w:val="auto"/>
          <w:sz w:val="22"/>
          <w:u w:val="none"/>
        </w:rPr>
        <w:t>Timing</w:t>
      </w:r>
      <w:r w:rsidR="00A17B1A" w:rsidRPr="00CB374F">
        <w:rPr>
          <w:b/>
          <w:color w:val="auto"/>
          <w:sz w:val="22"/>
          <w:u w:val="none"/>
        </w:rPr>
        <w:br/>
      </w:r>
      <w:r w:rsidR="00A17B1A" w:rsidRPr="00CB374F">
        <w:rPr>
          <w:color w:val="auto"/>
          <w:sz w:val="22"/>
          <w:szCs w:val="20"/>
          <w:u w:val="none"/>
        </w:rPr>
        <w:t xml:space="preserve">The </w:t>
      </w:r>
      <w:r w:rsidRPr="00CB374F">
        <w:rPr>
          <w:color w:val="auto"/>
          <w:sz w:val="22"/>
          <w:szCs w:val="20"/>
          <w:u w:val="none"/>
        </w:rPr>
        <w:t xml:space="preserve">Regularity Trial </w:t>
      </w:r>
      <w:r w:rsidR="00A17B1A" w:rsidRPr="00CB374F">
        <w:rPr>
          <w:color w:val="auto"/>
          <w:sz w:val="22"/>
          <w:szCs w:val="20"/>
          <w:u w:val="none"/>
        </w:rPr>
        <w:t>will be electronically timed at this meeting, using the South Canterbury Car Club’s AMB-it Timing System. All vehicles must be fitted with an operational Tx260 transponder or like which is fully compatible with this timing system. For those who haven’t purchased as yet their own transponder a limited number of transponders may be hired from the Race Committee at the meeting. Those cars not carrying this equipment will not receive lap times. See entry form for hire details</w:t>
      </w:r>
      <w:r w:rsidR="00C1737A" w:rsidRPr="00CB374F">
        <w:rPr>
          <w:color w:val="auto"/>
          <w:sz w:val="22"/>
          <w:szCs w:val="20"/>
          <w:u w:val="none"/>
        </w:rPr>
        <w:t>.</w:t>
      </w:r>
    </w:p>
    <w:p w14:paraId="7AFAFFA4" w14:textId="77777777" w:rsidR="00C1737A" w:rsidRPr="00CB374F" w:rsidRDefault="00C1737A">
      <w:pPr>
        <w:ind w:left="0"/>
        <w:jc w:val="left"/>
        <w:rPr>
          <w:color w:val="auto"/>
          <w:sz w:val="22"/>
          <w:szCs w:val="20"/>
          <w:u w:color="000000"/>
        </w:rPr>
      </w:pPr>
      <w:r w:rsidRPr="00CB374F">
        <w:rPr>
          <w:color w:val="auto"/>
          <w:sz w:val="22"/>
          <w:szCs w:val="20"/>
        </w:rPr>
        <w:br w:type="page"/>
      </w:r>
    </w:p>
    <w:p w14:paraId="0EA118C1" w14:textId="6D601870" w:rsidR="00D043B2" w:rsidRPr="00CB374F" w:rsidRDefault="004E0B66" w:rsidP="00A17B1A">
      <w:pPr>
        <w:pStyle w:val="Heading1"/>
        <w:keepNext w:val="0"/>
        <w:keepLines w:val="0"/>
        <w:widowControl w:val="0"/>
        <w:numPr>
          <w:ilvl w:val="1"/>
          <w:numId w:val="6"/>
        </w:numPr>
        <w:spacing w:after="189"/>
        <w:ind w:hanging="644"/>
        <w:rPr>
          <w:color w:val="auto"/>
          <w:sz w:val="22"/>
          <w:u w:val="none"/>
        </w:rPr>
      </w:pPr>
      <w:r w:rsidRPr="00CB374F">
        <w:rPr>
          <w:b/>
          <w:color w:val="auto"/>
          <w:sz w:val="22"/>
          <w:u w:val="none"/>
        </w:rPr>
        <w:lastRenderedPageBreak/>
        <w:t>Practice and Nominated Times</w:t>
      </w:r>
      <w:proofErr w:type="gramStart"/>
      <w:r w:rsidRPr="00CB374F">
        <w:rPr>
          <w:b/>
          <w:color w:val="auto"/>
          <w:sz w:val="22"/>
          <w:u w:val="none"/>
        </w:rPr>
        <w:t>:</w:t>
      </w:r>
      <w:proofErr w:type="gramEnd"/>
      <w:r w:rsidRPr="00CB374F">
        <w:rPr>
          <w:color w:val="auto"/>
          <w:sz w:val="22"/>
          <w:u w:val="none"/>
        </w:rPr>
        <w:br/>
      </w:r>
      <w:r w:rsidR="00BF1D52" w:rsidRPr="00CB374F">
        <w:rPr>
          <w:color w:val="auto"/>
          <w:sz w:val="22"/>
          <w:u w:val="none"/>
        </w:rPr>
        <w:t>Regularity Trial drivers must participate in the practice session</w:t>
      </w:r>
      <w:r w:rsidR="00D21579" w:rsidRPr="00CB374F">
        <w:rPr>
          <w:color w:val="auto"/>
          <w:sz w:val="22"/>
          <w:u w:val="none"/>
        </w:rPr>
        <w:t>s</w:t>
      </w:r>
      <w:r w:rsidR="00BF1D52" w:rsidRPr="00CB374F">
        <w:rPr>
          <w:color w:val="auto"/>
          <w:sz w:val="22"/>
          <w:u w:val="none"/>
        </w:rPr>
        <w:t>.</w:t>
      </w:r>
      <w:r w:rsidRPr="00CB374F">
        <w:rPr>
          <w:color w:val="auto"/>
          <w:sz w:val="22"/>
          <w:u w:val="none"/>
        </w:rPr>
        <w:br/>
      </w:r>
      <w:r w:rsidR="00600EE0" w:rsidRPr="00CB374F">
        <w:rPr>
          <w:color w:val="auto"/>
          <w:sz w:val="22"/>
          <w:u w:val="none"/>
        </w:rPr>
        <w:t xml:space="preserve">After </w:t>
      </w:r>
      <w:r w:rsidR="00D21579" w:rsidRPr="00CB374F">
        <w:rPr>
          <w:color w:val="auto"/>
          <w:sz w:val="22"/>
          <w:u w:val="none"/>
        </w:rPr>
        <w:t xml:space="preserve">the second </w:t>
      </w:r>
      <w:r w:rsidR="00600EE0" w:rsidRPr="00CB374F">
        <w:rPr>
          <w:color w:val="auto"/>
          <w:sz w:val="22"/>
          <w:u w:val="none"/>
        </w:rPr>
        <w:t>practice</w:t>
      </w:r>
      <w:r w:rsidR="00D21579" w:rsidRPr="00CB374F">
        <w:rPr>
          <w:color w:val="auto"/>
          <w:sz w:val="22"/>
          <w:u w:val="none"/>
        </w:rPr>
        <w:t xml:space="preserve"> </w:t>
      </w:r>
      <w:r w:rsidR="00600EE0" w:rsidRPr="00CB374F">
        <w:rPr>
          <w:color w:val="auto"/>
          <w:sz w:val="22"/>
          <w:u w:val="none"/>
        </w:rPr>
        <w:t xml:space="preserve">each driver shall nominate </w:t>
      </w:r>
      <w:r w:rsidR="00933729" w:rsidRPr="00CB374F">
        <w:rPr>
          <w:color w:val="auto"/>
          <w:sz w:val="22"/>
          <w:u w:val="none"/>
        </w:rPr>
        <w:t>a</w:t>
      </w:r>
      <w:r w:rsidR="00600EE0" w:rsidRPr="00CB374F">
        <w:rPr>
          <w:color w:val="auto"/>
          <w:sz w:val="22"/>
          <w:u w:val="none"/>
        </w:rPr>
        <w:t xml:space="preserve"> lap time for the event. The first</w:t>
      </w:r>
      <w:r w:rsidR="00D21579" w:rsidRPr="00CB374F">
        <w:rPr>
          <w:color w:val="auto"/>
          <w:sz w:val="22"/>
          <w:u w:val="none"/>
        </w:rPr>
        <w:t xml:space="preserve"> timed</w:t>
      </w:r>
      <w:r w:rsidR="00600EE0" w:rsidRPr="00CB374F">
        <w:rPr>
          <w:color w:val="auto"/>
          <w:sz w:val="22"/>
          <w:u w:val="none"/>
        </w:rPr>
        <w:t xml:space="preserve"> lap</w:t>
      </w:r>
      <w:r w:rsidR="00D21579" w:rsidRPr="00CB374F">
        <w:rPr>
          <w:color w:val="auto"/>
          <w:sz w:val="22"/>
          <w:u w:val="none"/>
        </w:rPr>
        <w:t xml:space="preserve"> will be from the</w:t>
      </w:r>
      <w:r w:rsidR="00933729" w:rsidRPr="00CB374F">
        <w:rPr>
          <w:color w:val="auto"/>
          <w:sz w:val="22"/>
          <w:u w:val="none"/>
        </w:rPr>
        <w:t xml:space="preserve"> time the vehicle passes the start/finish line after </w:t>
      </w:r>
      <w:r w:rsidR="00FA1154" w:rsidRPr="00CB374F">
        <w:rPr>
          <w:color w:val="auto"/>
          <w:sz w:val="22"/>
          <w:u w:val="none"/>
        </w:rPr>
        <w:t>the safety car releases the field to commence racing</w:t>
      </w:r>
      <w:r w:rsidR="00C3454B" w:rsidRPr="00CB374F">
        <w:rPr>
          <w:color w:val="auto"/>
          <w:sz w:val="22"/>
          <w:u w:val="none"/>
        </w:rPr>
        <w:t>.</w:t>
      </w:r>
      <w:r w:rsidR="00C1737A" w:rsidRPr="00CB374F">
        <w:rPr>
          <w:color w:val="auto"/>
          <w:sz w:val="22"/>
          <w:u w:val="none"/>
        </w:rPr>
        <w:br/>
      </w:r>
      <w:r w:rsidR="00600EE0" w:rsidRPr="00CB374F">
        <w:rPr>
          <w:color w:val="auto"/>
          <w:sz w:val="22"/>
          <w:u w:val="none"/>
        </w:rPr>
        <w:t>Nominated lap times shall not be less than the speed bar designated for the circuit.</w:t>
      </w:r>
      <w:r w:rsidR="00267E61" w:rsidRPr="00CB374F">
        <w:rPr>
          <w:color w:val="auto"/>
          <w:sz w:val="24"/>
          <w:u w:val="none"/>
        </w:rPr>
        <w:t xml:space="preserve"> </w:t>
      </w:r>
      <w:r w:rsidR="00267E61" w:rsidRPr="00CB374F">
        <w:rPr>
          <w:color w:val="auto"/>
          <w:sz w:val="24"/>
          <w:u w:val="none"/>
        </w:rPr>
        <w:br/>
        <w:t xml:space="preserve">The Levels Circuit speed bar will be </w:t>
      </w:r>
      <w:r w:rsidR="00267E61" w:rsidRPr="00CB374F">
        <w:rPr>
          <w:color w:val="auto"/>
          <w:sz w:val="24"/>
        </w:rPr>
        <w:t xml:space="preserve">1 minute </w:t>
      </w:r>
      <w:r w:rsidR="00E0537E" w:rsidRPr="00CB374F">
        <w:rPr>
          <w:color w:val="auto"/>
          <w:sz w:val="24"/>
        </w:rPr>
        <w:t>20</w:t>
      </w:r>
      <w:r w:rsidR="00267E61" w:rsidRPr="00CB374F">
        <w:rPr>
          <w:color w:val="auto"/>
          <w:sz w:val="24"/>
        </w:rPr>
        <w:t xml:space="preserve"> seconds</w:t>
      </w:r>
      <w:r w:rsidR="00267E61" w:rsidRPr="00CB374F">
        <w:rPr>
          <w:color w:val="auto"/>
          <w:sz w:val="24"/>
          <w:u w:val="none"/>
        </w:rPr>
        <w:t>.</w:t>
      </w:r>
    </w:p>
    <w:p w14:paraId="7C15763F" w14:textId="0DA4DF14" w:rsidR="00D043B2" w:rsidRPr="00CB374F" w:rsidRDefault="00D47CF9" w:rsidP="00426F88">
      <w:pPr>
        <w:pStyle w:val="Heading1"/>
        <w:keepNext w:val="0"/>
        <w:keepLines w:val="0"/>
        <w:widowControl w:val="0"/>
        <w:numPr>
          <w:ilvl w:val="1"/>
          <w:numId w:val="6"/>
        </w:numPr>
        <w:spacing w:after="189"/>
        <w:ind w:hanging="644"/>
        <w:rPr>
          <w:color w:val="auto"/>
          <w:sz w:val="22"/>
          <w:u w:val="none"/>
        </w:rPr>
      </w:pPr>
      <w:r w:rsidRPr="00CB374F">
        <w:rPr>
          <w:b/>
          <w:color w:val="auto"/>
          <w:sz w:val="22"/>
          <w:u w:val="none"/>
        </w:rPr>
        <w:t>Grid Formation</w:t>
      </w:r>
      <w:proofErr w:type="gramStart"/>
      <w:r w:rsidR="004E0B66" w:rsidRPr="00CB374F">
        <w:rPr>
          <w:b/>
          <w:color w:val="auto"/>
          <w:sz w:val="22"/>
          <w:u w:val="none"/>
        </w:rPr>
        <w:t>:</w:t>
      </w:r>
      <w:proofErr w:type="gramEnd"/>
      <w:r w:rsidR="004E0B66" w:rsidRPr="00CB374F">
        <w:rPr>
          <w:b/>
          <w:color w:val="auto"/>
          <w:sz w:val="22"/>
          <w:u w:val="none"/>
        </w:rPr>
        <w:br/>
      </w:r>
      <w:r w:rsidR="00600EE0" w:rsidRPr="00CB374F">
        <w:rPr>
          <w:color w:val="auto"/>
          <w:sz w:val="22"/>
          <w:u w:val="none"/>
        </w:rPr>
        <w:t xml:space="preserve">The Regularity Trial grid will be assembled </w:t>
      </w:r>
      <w:r w:rsidR="005C412D" w:rsidRPr="00CB374F">
        <w:rPr>
          <w:color w:val="auto"/>
          <w:sz w:val="22"/>
          <w:u w:val="none"/>
        </w:rPr>
        <w:t xml:space="preserve">in the pit assembly area </w:t>
      </w:r>
      <w:r w:rsidR="00600EE0" w:rsidRPr="00CB374F">
        <w:rPr>
          <w:color w:val="auto"/>
          <w:sz w:val="22"/>
          <w:u w:val="none"/>
        </w:rPr>
        <w:t xml:space="preserve">using the drivers' nominated times with the fastest on grid position one and the slowest on the last grid position. The aim of this grid positioning and the starting procedure is to minimise </w:t>
      </w:r>
      <w:r w:rsidR="005C412D" w:rsidRPr="00CB374F">
        <w:rPr>
          <w:color w:val="auto"/>
          <w:sz w:val="22"/>
          <w:u w:val="none"/>
        </w:rPr>
        <w:t>safety issues</w:t>
      </w:r>
      <w:r w:rsidR="00600EE0" w:rsidRPr="00CB374F">
        <w:rPr>
          <w:color w:val="auto"/>
          <w:sz w:val="22"/>
          <w:u w:val="none"/>
        </w:rPr>
        <w:t xml:space="preserve">. </w:t>
      </w:r>
      <w:r w:rsidR="00600EE0" w:rsidRPr="00CB374F">
        <w:rPr>
          <w:noProof/>
          <w:color w:val="auto"/>
          <w:sz w:val="22"/>
          <w:u w:val="none"/>
        </w:rPr>
        <w:drawing>
          <wp:inline distT="0" distB="0" distL="0" distR="0" wp14:anchorId="6746A590" wp14:editId="1C4A75C8">
            <wp:extent cx="3048" cy="3049"/>
            <wp:effectExtent l="0" t="0" r="0" b="0"/>
            <wp:docPr id="7419" name="Picture 7419"/>
            <wp:cNvGraphicFramePr/>
            <a:graphic xmlns:a="http://schemas.openxmlformats.org/drawingml/2006/main">
              <a:graphicData uri="http://schemas.openxmlformats.org/drawingml/2006/picture">
                <pic:pic xmlns:pic="http://schemas.openxmlformats.org/drawingml/2006/picture">
                  <pic:nvPicPr>
                    <pic:cNvPr id="7419" name="Picture 7419"/>
                    <pic:cNvPicPr/>
                  </pic:nvPicPr>
                  <pic:blipFill>
                    <a:blip r:embed="rId21"/>
                    <a:stretch>
                      <a:fillRect/>
                    </a:stretch>
                  </pic:blipFill>
                  <pic:spPr>
                    <a:xfrm>
                      <a:off x="0" y="0"/>
                      <a:ext cx="3048" cy="3049"/>
                    </a:xfrm>
                    <a:prstGeom prst="rect">
                      <a:avLst/>
                    </a:prstGeom>
                  </pic:spPr>
                </pic:pic>
              </a:graphicData>
            </a:graphic>
          </wp:inline>
        </w:drawing>
      </w:r>
      <w:r w:rsidRPr="00CB374F">
        <w:rPr>
          <w:color w:val="auto"/>
          <w:sz w:val="22"/>
          <w:u w:val="none"/>
        </w:rPr>
        <w:t xml:space="preserve"> </w:t>
      </w:r>
      <w:r w:rsidR="005C412D" w:rsidRPr="00CB374F">
        <w:rPr>
          <w:color w:val="auto"/>
          <w:sz w:val="22"/>
          <w:u w:val="none"/>
        </w:rPr>
        <w:br/>
      </w:r>
    </w:p>
    <w:p w14:paraId="6837798A" w14:textId="5EB5C937" w:rsidR="00FA1154" w:rsidRPr="00CB374F" w:rsidRDefault="00D47CF9" w:rsidP="002940A6">
      <w:pPr>
        <w:pStyle w:val="Heading1"/>
        <w:keepNext w:val="0"/>
        <w:keepLines w:val="0"/>
        <w:widowControl w:val="0"/>
        <w:numPr>
          <w:ilvl w:val="1"/>
          <w:numId w:val="6"/>
        </w:numPr>
        <w:spacing w:after="189"/>
        <w:ind w:hanging="644"/>
        <w:rPr>
          <w:color w:val="auto"/>
          <w:sz w:val="22"/>
          <w:u w:val="none"/>
        </w:rPr>
      </w:pPr>
      <w:r w:rsidRPr="00CB374F">
        <w:rPr>
          <w:b/>
          <w:color w:val="auto"/>
          <w:sz w:val="22"/>
          <w:u w:val="none"/>
        </w:rPr>
        <w:t>Starting Procedure</w:t>
      </w:r>
      <w:r w:rsidRPr="00CB374F">
        <w:rPr>
          <w:b/>
          <w:color w:val="auto"/>
          <w:sz w:val="22"/>
          <w:u w:val="none"/>
        </w:rPr>
        <w:br/>
      </w:r>
      <w:r w:rsidRPr="00CB374F">
        <w:rPr>
          <w:color w:val="auto"/>
          <w:sz w:val="22"/>
          <w:u w:val="none"/>
        </w:rPr>
        <w:t xml:space="preserve">Vehicles will be released via pit lane exit onto the circuit </w:t>
      </w:r>
      <w:r w:rsidR="00203253" w:rsidRPr="00CB374F">
        <w:rPr>
          <w:color w:val="auto"/>
          <w:sz w:val="22"/>
          <w:u w:val="none"/>
        </w:rPr>
        <w:t xml:space="preserve">in single file </w:t>
      </w:r>
      <w:r w:rsidRPr="00CB374F">
        <w:rPr>
          <w:color w:val="auto"/>
          <w:sz w:val="22"/>
          <w:u w:val="none"/>
        </w:rPr>
        <w:t>following the safety car</w:t>
      </w:r>
      <w:r w:rsidR="00203253" w:rsidRPr="00CB374F">
        <w:rPr>
          <w:color w:val="auto"/>
          <w:u w:val="none"/>
        </w:rPr>
        <w:t xml:space="preserve"> </w:t>
      </w:r>
      <w:r w:rsidRPr="00CB374F">
        <w:rPr>
          <w:color w:val="auto"/>
          <w:sz w:val="22"/>
          <w:u w:val="none"/>
        </w:rPr>
        <w:t>for a warm-up lap. During the warm-up lap each Vehicle must remain in single file. Drivers must maintain the speed set by safety car with no overlapping or fanning out, i.e. single file</w:t>
      </w:r>
      <w:r w:rsidR="00FA1154" w:rsidRPr="00CB374F">
        <w:rPr>
          <w:color w:val="auto"/>
          <w:sz w:val="22"/>
          <w:u w:val="none"/>
        </w:rPr>
        <w:t xml:space="preserve">, maintaining a gap of no more than three(3) vehicle lengths to the vehicle in front.  On approach to the start line, the Safety Car will turn off its flashing lights and enter Pit Lane. </w:t>
      </w:r>
      <w:r w:rsidR="00203253" w:rsidRPr="00CB374F">
        <w:rPr>
          <w:color w:val="auto"/>
          <w:sz w:val="22"/>
          <w:u w:val="none"/>
        </w:rPr>
        <w:t xml:space="preserve"> </w:t>
      </w:r>
      <w:r w:rsidR="00FA1154" w:rsidRPr="00CB374F">
        <w:rPr>
          <w:color w:val="auto"/>
          <w:sz w:val="22"/>
          <w:u w:val="none"/>
        </w:rPr>
        <w:t xml:space="preserve">Once the vehicle </w:t>
      </w:r>
      <w:r w:rsidRPr="00CB374F">
        <w:rPr>
          <w:color w:val="auto"/>
          <w:sz w:val="22"/>
          <w:u w:val="none"/>
        </w:rPr>
        <w:t>cross</w:t>
      </w:r>
      <w:r w:rsidR="00FA1154" w:rsidRPr="00CB374F">
        <w:rPr>
          <w:color w:val="auto"/>
          <w:sz w:val="22"/>
          <w:u w:val="none"/>
        </w:rPr>
        <w:t>es</w:t>
      </w:r>
      <w:r w:rsidRPr="00CB374F">
        <w:rPr>
          <w:color w:val="auto"/>
          <w:sz w:val="22"/>
          <w:u w:val="none"/>
        </w:rPr>
        <w:t xml:space="preserve"> the safety car control line</w:t>
      </w:r>
      <w:r w:rsidR="00FA1154" w:rsidRPr="00CB374F">
        <w:rPr>
          <w:color w:val="auto"/>
          <w:sz w:val="22"/>
          <w:u w:val="none"/>
        </w:rPr>
        <w:t xml:space="preserve">, </w:t>
      </w:r>
      <w:r w:rsidRPr="00CB374F">
        <w:rPr>
          <w:color w:val="auto"/>
          <w:sz w:val="22"/>
          <w:u w:val="none"/>
        </w:rPr>
        <w:t>Drivers can then accelerate away t</w:t>
      </w:r>
      <w:r w:rsidR="00BC5FCC" w:rsidRPr="00CB374F">
        <w:rPr>
          <w:color w:val="auto"/>
          <w:sz w:val="22"/>
          <w:u w:val="none"/>
        </w:rPr>
        <w:t>o cross the start/finish</w:t>
      </w:r>
      <w:r w:rsidRPr="00CB374F">
        <w:rPr>
          <w:color w:val="auto"/>
          <w:sz w:val="22"/>
          <w:u w:val="none"/>
        </w:rPr>
        <w:t xml:space="preserve"> line and start their first timed </w:t>
      </w:r>
      <w:r w:rsidR="00FA1154" w:rsidRPr="00CB374F">
        <w:rPr>
          <w:color w:val="auto"/>
          <w:sz w:val="22"/>
          <w:u w:val="none"/>
        </w:rPr>
        <w:t>lap.</w:t>
      </w:r>
    </w:p>
    <w:p w14:paraId="44C2E044" w14:textId="333E8A63" w:rsidR="00D043B2" w:rsidRPr="00CB374F" w:rsidRDefault="00933729" w:rsidP="002940A6">
      <w:pPr>
        <w:pStyle w:val="Heading1"/>
        <w:keepNext w:val="0"/>
        <w:keepLines w:val="0"/>
        <w:widowControl w:val="0"/>
        <w:numPr>
          <w:ilvl w:val="1"/>
          <w:numId w:val="6"/>
        </w:numPr>
        <w:spacing w:after="189"/>
        <w:ind w:hanging="644"/>
        <w:rPr>
          <w:color w:val="auto"/>
          <w:sz w:val="22"/>
          <w:u w:val="none"/>
        </w:rPr>
      </w:pPr>
      <w:r w:rsidRPr="00CB374F">
        <w:rPr>
          <w:color w:val="auto"/>
        </w:rPr>
        <w:t xml:space="preserve"> </w:t>
      </w:r>
      <w:r w:rsidR="000D0B91" w:rsidRPr="00CB374F">
        <w:rPr>
          <w:b/>
          <w:color w:val="auto"/>
          <w:sz w:val="22"/>
          <w:u w:val="none"/>
        </w:rPr>
        <w:t>Overtaking</w:t>
      </w:r>
      <w:r w:rsidR="004E0B66" w:rsidRPr="00CB374F">
        <w:rPr>
          <w:color w:val="auto"/>
          <w:sz w:val="22"/>
          <w:u w:val="none"/>
        </w:rPr>
        <w:br/>
      </w:r>
      <w:r w:rsidR="008D4FED" w:rsidRPr="00CB374F">
        <w:rPr>
          <w:color w:val="auto"/>
          <w:sz w:val="22"/>
          <w:u w:val="none"/>
        </w:rPr>
        <w:t xml:space="preserve">Requirements of </w:t>
      </w:r>
      <w:r w:rsidR="00825192" w:rsidRPr="00CB374F">
        <w:rPr>
          <w:color w:val="auto"/>
          <w:sz w:val="22"/>
          <w:u w:val="none"/>
        </w:rPr>
        <w:t>Schedule</w:t>
      </w:r>
      <w:r w:rsidR="008D4FED" w:rsidRPr="00CB374F">
        <w:rPr>
          <w:color w:val="auto"/>
          <w:sz w:val="22"/>
          <w:u w:val="none"/>
        </w:rPr>
        <w:t xml:space="preserve"> Z Cod</w:t>
      </w:r>
      <w:r w:rsidR="00825192" w:rsidRPr="00CB374F">
        <w:rPr>
          <w:color w:val="auto"/>
          <w:sz w:val="22"/>
          <w:u w:val="none"/>
        </w:rPr>
        <w:t xml:space="preserve">e of Driving Conduct will apply. </w:t>
      </w:r>
      <w:r w:rsidR="0029596D" w:rsidRPr="00CB374F">
        <w:rPr>
          <w:color w:val="auto"/>
          <w:sz w:val="22"/>
          <w:u w:val="none"/>
        </w:rPr>
        <w:t>H</w:t>
      </w:r>
      <w:r w:rsidR="007F2F77" w:rsidRPr="00CB374F">
        <w:rPr>
          <w:color w:val="auto"/>
          <w:sz w:val="22"/>
          <w:u w:val="none"/>
        </w:rPr>
        <w:t>owever there may be a large variation in vehicle speeds</w:t>
      </w:r>
      <w:r w:rsidR="0029596D" w:rsidRPr="00CB374F">
        <w:rPr>
          <w:color w:val="auto"/>
          <w:sz w:val="22"/>
          <w:u w:val="none"/>
        </w:rPr>
        <w:t>.</w:t>
      </w:r>
      <w:r w:rsidR="007F2F77" w:rsidRPr="00CB374F">
        <w:rPr>
          <w:color w:val="auto"/>
          <w:sz w:val="22"/>
          <w:u w:val="none"/>
        </w:rPr>
        <w:t xml:space="preserve"> </w:t>
      </w:r>
      <w:r w:rsidR="0029596D" w:rsidRPr="00CB374F">
        <w:rPr>
          <w:color w:val="auto"/>
          <w:sz w:val="22"/>
          <w:u w:val="none"/>
        </w:rPr>
        <w:t>D</w:t>
      </w:r>
      <w:r w:rsidR="007F2F77" w:rsidRPr="00CB374F">
        <w:rPr>
          <w:color w:val="auto"/>
          <w:sz w:val="22"/>
          <w:u w:val="none"/>
        </w:rPr>
        <w:t>river</w:t>
      </w:r>
      <w:r w:rsidR="0029596D" w:rsidRPr="00CB374F">
        <w:rPr>
          <w:color w:val="auto"/>
          <w:sz w:val="22"/>
          <w:u w:val="none"/>
        </w:rPr>
        <w:t>s</w:t>
      </w:r>
      <w:r w:rsidR="007F2F77" w:rsidRPr="00CB374F">
        <w:rPr>
          <w:color w:val="auto"/>
          <w:sz w:val="22"/>
          <w:u w:val="none"/>
        </w:rPr>
        <w:t xml:space="preserve"> of faster vehicles</w:t>
      </w:r>
      <w:r w:rsidR="0029596D" w:rsidRPr="00CB374F">
        <w:rPr>
          <w:color w:val="auto"/>
          <w:sz w:val="22"/>
          <w:u w:val="none"/>
        </w:rPr>
        <w:t>, encountering slower vehicles,</w:t>
      </w:r>
      <w:r w:rsidR="007F2F77" w:rsidRPr="00CB374F">
        <w:rPr>
          <w:color w:val="auto"/>
          <w:sz w:val="22"/>
          <w:u w:val="none"/>
        </w:rPr>
        <w:t xml:space="preserve"> need to ensure that any overtaking manoeuvre can be carried out safely </w:t>
      </w:r>
      <w:r w:rsidR="0029596D" w:rsidRPr="00CB374F">
        <w:rPr>
          <w:color w:val="auto"/>
          <w:sz w:val="22"/>
          <w:u w:val="none"/>
        </w:rPr>
        <w:t>in its entirety allowing the overtaken car to continue on its own line.</w:t>
      </w:r>
    </w:p>
    <w:p w14:paraId="032264DA" w14:textId="0C40815F" w:rsidR="00D043B2" w:rsidRPr="00CB374F" w:rsidRDefault="009E1610" w:rsidP="00426F88">
      <w:pPr>
        <w:pStyle w:val="Heading1"/>
        <w:keepNext w:val="0"/>
        <w:keepLines w:val="0"/>
        <w:widowControl w:val="0"/>
        <w:numPr>
          <w:ilvl w:val="1"/>
          <w:numId w:val="6"/>
        </w:numPr>
        <w:spacing w:after="189"/>
        <w:ind w:hanging="644"/>
        <w:rPr>
          <w:strike/>
          <w:color w:val="auto"/>
          <w:sz w:val="22"/>
          <w:u w:val="none"/>
        </w:rPr>
      </w:pPr>
      <w:r w:rsidRPr="00CB374F">
        <w:rPr>
          <w:b/>
          <w:color w:val="auto"/>
          <w:sz w:val="22"/>
          <w:u w:val="none"/>
        </w:rPr>
        <w:t>Other Timing Devices or Aids</w:t>
      </w:r>
      <w:proofErr w:type="gramStart"/>
      <w:r w:rsidR="004E0B66" w:rsidRPr="00CB374F">
        <w:rPr>
          <w:b/>
          <w:color w:val="auto"/>
          <w:sz w:val="22"/>
          <w:u w:val="none"/>
        </w:rPr>
        <w:t>:</w:t>
      </w:r>
      <w:proofErr w:type="gramEnd"/>
      <w:r w:rsidR="004E0B66" w:rsidRPr="00CB374F">
        <w:rPr>
          <w:color w:val="auto"/>
          <w:sz w:val="22"/>
          <w:u w:val="none"/>
        </w:rPr>
        <w:br/>
      </w:r>
      <w:r w:rsidR="00600EE0" w:rsidRPr="00CB374F">
        <w:rPr>
          <w:color w:val="auto"/>
          <w:sz w:val="22"/>
          <w:u w:val="none"/>
        </w:rPr>
        <w:t>Timing devices or aids of any type that may assist a driver in meeting their nominated lap or target time are not permitted.</w:t>
      </w:r>
      <w:r w:rsidR="004E0B66" w:rsidRPr="00CB374F">
        <w:rPr>
          <w:color w:val="auto"/>
          <w:sz w:val="22"/>
          <w:u w:val="none"/>
        </w:rPr>
        <w:br/>
        <w:t>Smart phones shall not to be carried or placed in any car</w:t>
      </w:r>
      <w:r w:rsidR="00685489" w:rsidRPr="00CB374F">
        <w:rPr>
          <w:color w:val="auto"/>
          <w:sz w:val="22"/>
          <w:u w:val="none"/>
        </w:rPr>
        <w:t>.</w:t>
      </w:r>
      <w:r w:rsidR="004E0B66" w:rsidRPr="00CB374F">
        <w:rPr>
          <w:color w:val="auto"/>
          <w:sz w:val="22"/>
          <w:u w:val="none"/>
        </w:rPr>
        <w:t xml:space="preserve"> </w:t>
      </w:r>
    </w:p>
    <w:p w14:paraId="21844257" w14:textId="051DF49D" w:rsidR="00D4542F" w:rsidRPr="00CB374F" w:rsidRDefault="00600EE0" w:rsidP="00426F88">
      <w:pPr>
        <w:pStyle w:val="Heading1"/>
        <w:keepNext w:val="0"/>
        <w:keepLines w:val="0"/>
        <w:widowControl w:val="0"/>
        <w:numPr>
          <w:ilvl w:val="1"/>
          <w:numId w:val="6"/>
        </w:numPr>
        <w:spacing w:after="189"/>
        <w:ind w:hanging="644"/>
        <w:rPr>
          <w:color w:val="auto"/>
          <w:sz w:val="22"/>
          <w:u w:val="none"/>
        </w:rPr>
      </w:pPr>
      <w:r w:rsidRPr="00CB374F">
        <w:rPr>
          <w:b/>
          <w:color w:val="auto"/>
          <w:sz w:val="22"/>
          <w:u w:val="none"/>
        </w:rPr>
        <w:t>Examples of "over driving"</w:t>
      </w:r>
      <w:r w:rsidRPr="00CB374F">
        <w:rPr>
          <w:color w:val="auto"/>
          <w:sz w:val="22"/>
          <w:u w:val="none"/>
        </w:rPr>
        <w:t xml:space="preserve"> reported to the Clerk of the Course by track officials may render </w:t>
      </w:r>
      <w:r w:rsidRPr="00CB374F">
        <w:rPr>
          <w:noProof/>
          <w:color w:val="auto"/>
          <w:sz w:val="22"/>
          <w:u w:val="none"/>
        </w:rPr>
        <w:drawing>
          <wp:inline distT="0" distB="0" distL="0" distR="0" wp14:anchorId="23232CAD" wp14:editId="17759FD9">
            <wp:extent cx="6096" cy="9148"/>
            <wp:effectExtent l="0" t="0" r="0" b="0"/>
            <wp:docPr id="7421" name="Picture 7421"/>
            <wp:cNvGraphicFramePr/>
            <a:graphic xmlns:a="http://schemas.openxmlformats.org/drawingml/2006/main">
              <a:graphicData uri="http://schemas.openxmlformats.org/drawingml/2006/picture">
                <pic:pic xmlns:pic="http://schemas.openxmlformats.org/drawingml/2006/picture">
                  <pic:nvPicPr>
                    <pic:cNvPr id="7421" name="Picture 7421"/>
                    <pic:cNvPicPr/>
                  </pic:nvPicPr>
                  <pic:blipFill>
                    <a:blip r:embed="rId22"/>
                    <a:stretch>
                      <a:fillRect/>
                    </a:stretch>
                  </pic:blipFill>
                  <pic:spPr>
                    <a:xfrm>
                      <a:off x="0" y="0"/>
                      <a:ext cx="6096" cy="9148"/>
                    </a:xfrm>
                    <a:prstGeom prst="rect">
                      <a:avLst/>
                    </a:prstGeom>
                  </pic:spPr>
                </pic:pic>
              </a:graphicData>
            </a:graphic>
          </wp:inline>
        </w:drawing>
      </w:r>
      <w:r w:rsidRPr="00CB374F">
        <w:rPr>
          <w:color w:val="auto"/>
          <w:sz w:val="22"/>
          <w:u w:val="none"/>
        </w:rPr>
        <w:t xml:space="preserve"> the driver liable to a penalty as per Schedule P </w:t>
      </w:r>
      <w:r w:rsidR="0064113E" w:rsidRPr="00CB374F">
        <w:rPr>
          <w:color w:val="auto"/>
          <w:sz w:val="22"/>
          <w:u w:val="none"/>
        </w:rPr>
        <w:t xml:space="preserve">4Z.5, 4Z.6 to </w:t>
      </w:r>
      <w:r w:rsidRPr="00CB374F">
        <w:rPr>
          <w:color w:val="auto"/>
          <w:sz w:val="22"/>
          <w:u w:val="none"/>
        </w:rPr>
        <w:t>4Z.7 in the current Motorsport New Zealand Manual.</w:t>
      </w:r>
      <w:r w:rsidR="00D4542F" w:rsidRPr="00CB374F">
        <w:rPr>
          <w:color w:val="auto"/>
          <w:sz w:val="22"/>
          <w:u w:val="none"/>
        </w:rPr>
        <w:t xml:space="preserve"> </w:t>
      </w:r>
    </w:p>
    <w:p w14:paraId="501DDDA8" w14:textId="045A592C" w:rsidR="004957C6" w:rsidRPr="00CB374F" w:rsidRDefault="004957C6" w:rsidP="004957C6">
      <w:pPr>
        <w:pStyle w:val="Heading1"/>
        <w:keepNext w:val="0"/>
        <w:keepLines w:val="0"/>
        <w:widowControl w:val="0"/>
        <w:numPr>
          <w:ilvl w:val="0"/>
          <w:numId w:val="6"/>
        </w:numPr>
        <w:spacing w:after="189"/>
        <w:ind w:hanging="644"/>
        <w:rPr>
          <w:b/>
          <w:color w:val="auto"/>
          <w:sz w:val="24"/>
          <w:u w:val="none"/>
        </w:rPr>
      </w:pPr>
      <w:r w:rsidRPr="00CB374F">
        <w:rPr>
          <w:b/>
          <w:noProof/>
          <w:color w:val="auto"/>
          <w:sz w:val="24"/>
          <w:u w:val="none"/>
        </w:rPr>
        <w:drawing>
          <wp:inline distT="0" distB="0" distL="0" distR="0" wp14:anchorId="24CD4F0C" wp14:editId="735E511A">
            <wp:extent cx="9144" cy="9146"/>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7418" name="Picture 7418"/>
                    <pic:cNvPicPr/>
                  </pic:nvPicPr>
                  <pic:blipFill>
                    <a:blip r:embed="rId23"/>
                    <a:stretch>
                      <a:fillRect/>
                    </a:stretch>
                  </pic:blipFill>
                  <pic:spPr>
                    <a:xfrm>
                      <a:off x="0" y="0"/>
                      <a:ext cx="9144" cy="9146"/>
                    </a:xfrm>
                    <a:prstGeom prst="rect">
                      <a:avLst/>
                    </a:prstGeom>
                  </pic:spPr>
                </pic:pic>
              </a:graphicData>
            </a:graphic>
          </wp:inline>
        </w:drawing>
      </w:r>
      <w:r w:rsidRPr="00CB374F">
        <w:rPr>
          <w:b/>
          <w:color w:val="auto"/>
          <w:sz w:val="24"/>
          <w:u w:val="none"/>
        </w:rPr>
        <w:t>RESULTS</w:t>
      </w:r>
    </w:p>
    <w:p w14:paraId="4093C233" w14:textId="77777777" w:rsidR="00D043B2" w:rsidRPr="00CB374F" w:rsidRDefault="00600EE0" w:rsidP="00426F88">
      <w:pPr>
        <w:pStyle w:val="Heading1"/>
        <w:keepNext w:val="0"/>
        <w:keepLines w:val="0"/>
        <w:widowControl w:val="0"/>
        <w:numPr>
          <w:ilvl w:val="1"/>
          <w:numId w:val="6"/>
        </w:numPr>
        <w:spacing w:after="189"/>
        <w:ind w:hanging="644"/>
        <w:rPr>
          <w:color w:val="auto"/>
          <w:sz w:val="22"/>
          <w:u w:val="none"/>
        </w:rPr>
      </w:pPr>
      <w:r w:rsidRPr="00CB374F">
        <w:rPr>
          <w:color w:val="auto"/>
          <w:sz w:val="22"/>
          <w:u w:val="none"/>
        </w:rPr>
        <w:t>The variance in seconds between the nominated lap time and the actual lap time will be recorded over each completed lap (excluding the first lap).</w:t>
      </w:r>
    </w:p>
    <w:p w14:paraId="7F8DFD15" w14:textId="7B720750" w:rsidR="00D043B2" w:rsidRPr="00CB374F" w:rsidRDefault="00600EE0" w:rsidP="00426F88">
      <w:pPr>
        <w:pStyle w:val="Heading1"/>
        <w:keepNext w:val="0"/>
        <w:keepLines w:val="0"/>
        <w:widowControl w:val="0"/>
        <w:numPr>
          <w:ilvl w:val="1"/>
          <w:numId w:val="6"/>
        </w:numPr>
        <w:spacing w:after="189"/>
        <w:ind w:hanging="644"/>
        <w:rPr>
          <w:color w:val="auto"/>
          <w:sz w:val="22"/>
          <w:u w:val="none"/>
        </w:rPr>
      </w:pPr>
      <w:r w:rsidRPr="00CB374F">
        <w:rPr>
          <w:color w:val="auto"/>
          <w:sz w:val="22"/>
          <w:u w:val="none"/>
        </w:rPr>
        <w:t xml:space="preserve">The winner </w:t>
      </w:r>
      <w:r w:rsidR="00E0537E" w:rsidRPr="00CB374F">
        <w:rPr>
          <w:color w:val="auto"/>
          <w:sz w:val="22"/>
          <w:u w:val="none"/>
        </w:rPr>
        <w:t xml:space="preserve">of each round </w:t>
      </w:r>
      <w:r w:rsidRPr="00CB374F">
        <w:rPr>
          <w:color w:val="auto"/>
          <w:sz w:val="22"/>
          <w:u w:val="none"/>
        </w:rPr>
        <w:t>will be the driver with the smallest average variance.</w:t>
      </w:r>
    </w:p>
    <w:p w14:paraId="22B04D9F" w14:textId="77777777" w:rsidR="00C94A21" w:rsidRPr="00CB374F" w:rsidRDefault="00600EE0" w:rsidP="00426F88">
      <w:pPr>
        <w:pStyle w:val="Heading1"/>
        <w:keepNext w:val="0"/>
        <w:keepLines w:val="0"/>
        <w:widowControl w:val="0"/>
        <w:numPr>
          <w:ilvl w:val="1"/>
          <w:numId w:val="6"/>
        </w:numPr>
        <w:spacing w:after="189"/>
        <w:ind w:hanging="644"/>
        <w:rPr>
          <w:color w:val="auto"/>
          <w:sz w:val="22"/>
          <w:u w:val="none"/>
        </w:rPr>
      </w:pPr>
      <w:r w:rsidRPr="00CB374F">
        <w:rPr>
          <w:color w:val="auto"/>
          <w:sz w:val="22"/>
          <w:u w:val="none"/>
        </w:rPr>
        <w:t>The failure by a driver to complete the Regularity Trial to the chequered flag due to a breakdown, mechanical failure or leaving the circuit and unable to return unaided will mean a result from that round will not be recorded.</w:t>
      </w:r>
    </w:p>
    <w:p w14:paraId="053317AD" w14:textId="2A82984D" w:rsidR="00C3454B" w:rsidRPr="00CB374F" w:rsidRDefault="00267E61" w:rsidP="00426F88">
      <w:pPr>
        <w:pStyle w:val="Heading1"/>
        <w:keepNext w:val="0"/>
        <w:keepLines w:val="0"/>
        <w:widowControl w:val="0"/>
        <w:numPr>
          <w:ilvl w:val="1"/>
          <w:numId w:val="6"/>
        </w:numPr>
        <w:spacing w:after="189"/>
        <w:ind w:hanging="644"/>
        <w:rPr>
          <w:color w:val="auto"/>
          <w:sz w:val="22"/>
          <w:u w:val="none"/>
        </w:rPr>
      </w:pPr>
      <w:r w:rsidRPr="00CB374F">
        <w:rPr>
          <w:color w:val="auto"/>
          <w:sz w:val="22"/>
          <w:u w:val="none"/>
        </w:rPr>
        <w:t>Should the Regularity Trial be Red Flagged and unable to be re-started then that Trial will not count for Round points.</w:t>
      </w:r>
    </w:p>
    <w:p w14:paraId="6F199777" w14:textId="77777777" w:rsidR="00C3454B" w:rsidRPr="00CB374F" w:rsidRDefault="00C3454B">
      <w:pPr>
        <w:ind w:left="0"/>
        <w:jc w:val="left"/>
        <w:rPr>
          <w:color w:val="auto"/>
          <w:sz w:val="22"/>
          <w:u w:color="000000"/>
        </w:rPr>
      </w:pPr>
      <w:r w:rsidRPr="00CB374F">
        <w:rPr>
          <w:color w:val="auto"/>
          <w:sz w:val="22"/>
        </w:rPr>
        <w:br w:type="page"/>
      </w:r>
    </w:p>
    <w:p w14:paraId="2B412215" w14:textId="21AFE112" w:rsidR="00D043B2" w:rsidRPr="00CB374F" w:rsidRDefault="00600EE0" w:rsidP="00426F88">
      <w:pPr>
        <w:pStyle w:val="Heading1"/>
        <w:keepNext w:val="0"/>
        <w:keepLines w:val="0"/>
        <w:widowControl w:val="0"/>
        <w:numPr>
          <w:ilvl w:val="1"/>
          <w:numId w:val="6"/>
        </w:numPr>
        <w:spacing w:after="189"/>
        <w:ind w:hanging="644"/>
        <w:rPr>
          <w:color w:val="auto"/>
          <w:sz w:val="22"/>
          <w:u w:val="none"/>
        </w:rPr>
      </w:pPr>
      <w:r w:rsidRPr="00CB374F">
        <w:rPr>
          <w:color w:val="auto"/>
          <w:sz w:val="22"/>
          <w:u w:val="none"/>
        </w:rPr>
        <w:lastRenderedPageBreak/>
        <w:t xml:space="preserve">The </w:t>
      </w:r>
      <w:r w:rsidR="00E0537E" w:rsidRPr="00CB374F">
        <w:rPr>
          <w:color w:val="auto"/>
          <w:sz w:val="22"/>
          <w:u w:val="none"/>
        </w:rPr>
        <w:t>overall winner</w:t>
      </w:r>
      <w:r w:rsidRPr="00CB374F">
        <w:rPr>
          <w:color w:val="auto"/>
          <w:sz w:val="22"/>
          <w:u w:val="none"/>
        </w:rPr>
        <w:t xml:space="preserve"> </w:t>
      </w:r>
      <w:r w:rsidR="00E0537E" w:rsidRPr="00CB374F">
        <w:rPr>
          <w:color w:val="auto"/>
          <w:sz w:val="22"/>
          <w:u w:val="none"/>
        </w:rPr>
        <w:t xml:space="preserve">for the </w:t>
      </w:r>
      <w:r w:rsidRPr="00CB374F">
        <w:rPr>
          <w:color w:val="auto"/>
          <w:sz w:val="22"/>
          <w:u w:val="none"/>
        </w:rPr>
        <w:t>Regularity Trial</w:t>
      </w:r>
      <w:r w:rsidR="00E0537E" w:rsidRPr="00CB374F">
        <w:rPr>
          <w:color w:val="auto"/>
          <w:sz w:val="22"/>
          <w:u w:val="none"/>
        </w:rPr>
        <w:t xml:space="preserve"> </w:t>
      </w:r>
      <w:r w:rsidR="00DB369B" w:rsidRPr="00CB374F">
        <w:rPr>
          <w:color w:val="auto"/>
          <w:sz w:val="22"/>
          <w:u w:val="none"/>
        </w:rPr>
        <w:t xml:space="preserve">event </w:t>
      </w:r>
      <w:r w:rsidR="00E0537E" w:rsidRPr="00CB374F">
        <w:rPr>
          <w:color w:val="auto"/>
          <w:sz w:val="22"/>
          <w:u w:val="none"/>
        </w:rPr>
        <w:t xml:space="preserve">will be the driver with the smallest average variance over the whole </w:t>
      </w:r>
      <w:r w:rsidR="00946847" w:rsidRPr="00CB374F">
        <w:rPr>
          <w:color w:val="auto"/>
          <w:sz w:val="22"/>
          <w:u w:val="none"/>
        </w:rPr>
        <w:t>meeting</w:t>
      </w:r>
      <w:r w:rsidRPr="00CB374F">
        <w:rPr>
          <w:color w:val="auto"/>
          <w:sz w:val="22"/>
          <w:u w:val="none"/>
        </w:rPr>
        <w:t>.</w:t>
      </w:r>
      <w:r w:rsidR="009E1610" w:rsidRPr="00CB374F">
        <w:rPr>
          <w:color w:val="auto"/>
          <w:sz w:val="22"/>
          <w:u w:val="none"/>
        </w:rPr>
        <w:br/>
      </w:r>
    </w:p>
    <w:p w14:paraId="372EAD90" w14:textId="045463BC" w:rsidR="00B22267" w:rsidRPr="00CB374F" w:rsidRDefault="004957C6" w:rsidP="00426F88">
      <w:pPr>
        <w:pStyle w:val="Heading1"/>
        <w:keepNext w:val="0"/>
        <w:keepLines w:val="0"/>
        <w:widowControl w:val="0"/>
        <w:numPr>
          <w:ilvl w:val="0"/>
          <w:numId w:val="6"/>
        </w:numPr>
        <w:spacing w:after="189"/>
        <w:ind w:hanging="644"/>
        <w:rPr>
          <w:b/>
          <w:noProof/>
          <w:color w:val="auto"/>
          <w:sz w:val="24"/>
          <w:u w:val="none"/>
        </w:rPr>
      </w:pPr>
      <w:r w:rsidRPr="00CB374F">
        <w:rPr>
          <w:b/>
          <w:noProof/>
          <w:color w:val="auto"/>
          <w:sz w:val="24"/>
          <w:u w:val="none"/>
        </w:rPr>
        <w:t>OFFICIAL RACE SIGNALS</w:t>
      </w:r>
    </w:p>
    <w:p w14:paraId="45A0DCAA" w14:textId="0FEB97E3" w:rsidR="00B22267" w:rsidRPr="00CB374F" w:rsidRDefault="00B22267" w:rsidP="00426F88">
      <w:pPr>
        <w:pStyle w:val="Heading1"/>
        <w:keepNext w:val="0"/>
        <w:keepLines w:val="0"/>
        <w:widowControl w:val="0"/>
        <w:numPr>
          <w:ilvl w:val="1"/>
          <w:numId w:val="6"/>
        </w:numPr>
        <w:spacing w:after="189"/>
        <w:ind w:hanging="644"/>
        <w:rPr>
          <w:color w:val="auto"/>
          <w:sz w:val="22"/>
          <w:u w:val="none"/>
        </w:rPr>
      </w:pPr>
      <w:r w:rsidRPr="00CB374F">
        <w:rPr>
          <w:color w:val="auto"/>
          <w:sz w:val="22"/>
          <w:u w:val="none"/>
        </w:rPr>
        <w:t xml:space="preserve">As per Appendix Four Schedule Z </w:t>
      </w:r>
      <w:r w:rsidR="00DB369B" w:rsidRPr="00CB374F">
        <w:rPr>
          <w:color w:val="auto"/>
          <w:sz w:val="22"/>
          <w:u w:val="none"/>
        </w:rPr>
        <w:t>A</w:t>
      </w:r>
      <w:r w:rsidRPr="00CB374F">
        <w:rPr>
          <w:color w:val="auto"/>
          <w:sz w:val="22"/>
          <w:u w:val="none"/>
        </w:rPr>
        <w:t xml:space="preserve">rt 14 of the current Motorsport Manual, Drivers will be signalled by a Motorsport NZ approved signal light system instead of flag’s, at the Circuit’s </w:t>
      </w:r>
      <w:r w:rsidR="0009161E" w:rsidRPr="00CB374F">
        <w:rPr>
          <w:color w:val="auto"/>
          <w:sz w:val="22"/>
          <w:u w:val="none"/>
        </w:rPr>
        <w:t xml:space="preserve">seven </w:t>
      </w:r>
      <w:r w:rsidR="00825192" w:rsidRPr="00CB374F">
        <w:rPr>
          <w:color w:val="auto"/>
          <w:sz w:val="22"/>
          <w:u w:val="none"/>
        </w:rPr>
        <w:t>marshal</w:t>
      </w:r>
      <w:r w:rsidRPr="00CB374F">
        <w:rPr>
          <w:color w:val="auto"/>
          <w:sz w:val="22"/>
          <w:u w:val="none"/>
        </w:rPr>
        <w:t xml:space="preserve"> points.</w:t>
      </w:r>
    </w:p>
    <w:p w14:paraId="473E31A9" w14:textId="1BA72887" w:rsidR="00B22267" w:rsidRPr="00CB374F" w:rsidRDefault="00B22267" w:rsidP="00426F88">
      <w:pPr>
        <w:pStyle w:val="Heading1"/>
        <w:keepNext w:val="0"/>
        <w:keepLines w:val="0"/>
        <w:widowControl w:val="0"/>
        <w:numPr>
          <w:ilvl w:val="1"/>
          <w:numId w:val="6"/>
        </w:numPr>
        <w:spacing w:after="189"/>
        <w:ind w:hanging="644"/>
        <w:rPr>
          <w:color w:val="auto"/>
          <w:sz w:val="22"/>
          <w:u w:val="none"/>
        </w:rPr>
      </w:pPr>
      <w:r w:rsidRPr="00CB374F">
        <w:rPr>
          <w:color w:val="auto"/>
          <w:sz w:val="22"/>
          <w:u w:val="none"/>
        </w:rPr>
        <w:t xml:space="preserve">The lights will have the meanings as indicated in the text of </w:t>
      </w:r>
      <w:r w:rsidR="00DB369B" w:rsidRPr="00CB374F">
        <w:rPr>
          <w:color w:val="auto"/>
          <w:sz w:val="22"/>
          <w:u w:val="none"/>
        </w:rPr>
        <w:t>A</w:t>
      </w:r>
      <w:r w:rsidRPr="00CB374F">
        <w:rPr>
          <w:color w:val="auto"/>
          <w:sz w:val="22"/>
          <w:u w:val="none"/>
        </w:rPr>
        <w:t>rt 14 and its addenda.</w:t>
      </w:r>
    </w:p>
    <w:p w14:paraId="3803FA4F" w14:textId="6F86C0E5" w:rsidR="00B22267" w:rsidRPr="00CB374F" w:rsidRDefault="00B22267" w:rsidP="00426F88">
      <w:pPr>
        <w:pStyle w:val="Heading1"/>
        <w:keepNext w:val="0"/>
        <w:keepLines w:val="0"/>
        <w:widowControl w:val="0"/>
        <w:numPr>
          <w:ilvl w:val="1"/>
          <w:numId w:val="6"/>
        </w:numPr>
        <w:spacing w:after="189"/>
        <w:ind w:hanging="644"/>
        <w:rPr>
          <w:color w:val="auto"/>
          <w:sz w:val="22"/>
          <w:u w:val="none"/>
        </w:rPr>
      </w:pPr>
      <w:r w:rsidRPr="00CB374F">
        <w:rPr>
          <w:color w:val="auto"/>
          <w:sz w:val="22"/>
          <w:u w:val="none"/>
        </w:rPr>
        <w:t>Start Lights, Flags and Signal Boards will continue to be used at the Start/Finish line.</w:t>
      </w:r>
    </w:p>
    <w:p w14:paraId="0BA68158" w14:textId="01CD1532" w:rsidR="00B22267" w:rsidRPr="00CB374F" w:rsidRDefault="00B22267" w:rsidP="00426F88">
      <w:pPr>
        <w:pStyle w:val="Heading1"/>
        <w:keepNext w:val="0"/>
        <w:keepLines w:val="0"/>
        <w:widowControl w:val="0"/>
        <w:numPr>
          <w:ilvl w:val="1"/>
          <w:numId w:val="6"/>
        </w:numPr>
        <w:spacing w:after="189"/>
        <w:ind w:hanging="644"/>
        <w:rPr>
          <w:color w:val="auto"/>
          <w:sz w:val="22"/>
          <w:u w:val="none"/>
        </w:rPr>
      </w:pPr>
      <w:r w:rsidRPr="00CB374F">
        <w:rPr>
          <w:color w:val="auto"/>
          <w:sz w:val="22"/>
          <w:u w:val="none"/>
        </w:rPr>
        <w:t>Should an issue or fault with the signal light system develop, signalling to Drivers will revert to flags.</w:t>
      </w:r>
    </w:p>
    <w:p w14:paraId="0DBCBBE1" w14:textId="67C4200E" w:rsidR="00B22267" w:rsidRPr="00CB374F" w:rsidRDefault="00B22267" w:rsidP="00426F88">
      <w:pPr>
        <w:pStyle w:val="Heading1"/>
        <w:keepNext w:val="0"/>
        <w:keepLines w:val="0"/>
        <w:widowControl w:val="0"/>
        <w:numPr>
          <w:ilvl w:val="1"/>
          <w:numId w:val="6"/>
        </w:numPr>
        <w:spacing w:after="189"/>
        <w:ind w:hanging="644"/>
        <w:rPr>
          <w:color w:val="auto"/>
          <w:sz w:val="22"/>
          <w:u w:val="none"/>
        </w:rPr>
      </w:pPr>
      <w:r w:rsidRPr="00CB374F">
        <w:rPr>
          <w:color w:val="auto"/>
          <w:sz w:val="22"/>
          <w:u w:val="none"/>
        </w:rPr>
        <w:t xml:space="preserve">Levels Raceway is also equipped with an Alitrax Circuit Control MegaViz Screen. This will be used at the Start/Finish Line along with flag signals and boards to </w:t>
      </w:r>
      <w:r w:rsidR="004A057F" w:rsidRPr="00CB374F">
        <w:rPr>
          <w:color w:val="auto"/>
          <w:sz w:val="22"/>
          <w:u w:val="none"/>
        </w:rPr>
        <w:t xml:space="preserve">communicate </w:t>
      </w:r>
      <w:r w:rsidR="000F31BA" w:rsidRPr="00CB374F">
        <w:rPr>
          <w:color w:val="auto"/>
          <w:sz w:val="22"/>
          <w:u w:val="none"/>
        </w:rPr>
        <w:t xml:space="preserve">supplementary </w:t>
      </w:r>
      <w:r w:rsidRPr="00CB374F">
        <w:rPr>
          <w:color w:val="auto"/>
          <w:sz w:val="22"/>
          <w:u w:val="none"/>
        </w:rPr>
        <w:t>messages, penalties and warnings to Drivers.</w:t>
      </w:r>
      <w:r w:rsidR="0006180A" w:rsidRPr="00CB374F">
        <w:rPr>
          <w:color w:val="auto"/>
          <w:sz w:val="22"/>
          <w:u w:val="none"/>
        </w:rPr>
        <w:br/>
      </w:r>
    </w:p>
    <w:p w14:paraId="29BC2ED7" w14:textId="24FBC70F" w:rsidR="00B22267" w:rsidRPr="00CB374F" w:rsidRDefault="00B22267" w:rsidP="00426F88">
      <w:pPr>
        <w:pStyle w:val="Heading1"/>
        <w:keepNext w:val="0"/>
        <w:keepLines w:val="0"/>
        <w:widowControl w:val="0"/>
        <w:numPr>
          <w:ilvl w:val="0"/>
          <w:numId w:val="6"/>
        </w:numPr>
        <w:spacing w:after="189"/>
        <w:ind w:hanging="644"/>
        <w:rPr>
          <w:b/>
          <w:color w:val="auto"/>
          <w:sz w:val="24"/>
          <w:szCs w:val="26"/>
          <w:u w:val="none"/>
        </w:rPr>
      </w:pPr>
      <w:r w:rsidRPr="00CB374F">
        <w:rPr>
          <w:b/>
          <w:bCs/>
          <w:color w:val="auto"/>
          <w:sz w:val="24"/>
          <w:szCs w:val="26"/>
          <w:u w:val="none"/>
        </w:rPr>
        <w:t>MAXIMUM PERMITTED NOISE LEVEL</w:t>
      </w:r>
    </w:p>
    <w:p w14:paraId="318BF0B7" w14:textId="304478A4" w:rsidR="00B22267" w:rsidRPr="00CB374F" w:rsidRDefault="00B22267" w:rsidP="00426F88">
      <w:pPr>
        <w:pStyle w:val="Heading1"/>
        <w:keepNext w:val="0"/>
        <w:keepLines w:val="0"/>
        <w:widowControl w:val="0"/>
        <w:numPr>
          <w:ilvl w:val="1"/>
          <w:numId w:val="6"/>
        </w:numPr>
        <w:spacing w:after="189"/>
        <w:ind w:hanging="644"/>
        <w:rPr>
          <w:color w:val="auto"/>
          <w:sz w:val="22"/>
          <w:u w:val="none"/>
        </w:rPr>
      </w:pPr>
      <w:r w:rsidRPr="00CB374F">
        <w:rPr>
          <w:color w:val="auto"/>
          <w:sz w:val="22"/>
          <w:u w:val="none"/>
        </w:rPr>
        <w:t xml:space="preserve">The maximum permitted noise level is </w:t>
      </w:r>
      <w:proofErr w:type="gramStart"/>
      <w:r w:rsidRPr="00CB374F">
        <w:rPr>
          <w:color w:val="auto"/>
          <w:sz w:val="22"/>
          <w:u w:val="none"/>
        </w:rPr>
        <w:t>95db(</w:t>
      </w:r>
      <w:proofErr w:type="gramEnd"/>
      <w:r w:rsidRPr="00CB374F">
        <w:rPr>
          <w:color w:val="auto"/>
          <w:sz w:val="22"/>
          <w:u w:val="none"/>
        </w:rPr>
        <w:t xml:space="preserve">A). Appendix 2 Schedule </w:t>
      </w:r>
      <w:proofErr w:type="gramStart"/>
      <w:r w:rsidRPr="00CB374F">
        <w:rPr>
          <w:color w:val="auto"/>
          <w:sz w:val="22"/>
          <w:u w:val="none"/>
        </w:rPr>
        <w:t>A</w:t>
      </w:r>
      <w:proofErr w:type="gramEnd"/>
      <w:r w:rsidRPr="00CB374F">
        <w:rPr>
          <w:color w:val="auto"/>
          <w:sz w:val="22"/>
          <w:u w:val="none"/>
        </w:rPr>
        <w:t>, 3.8 Noise levels, NZ MotorSport Manual. It is the policy of the South Canterbury Car Club Inc</w:t>
      </w:r>
      <w:r w:rsidR="00CB374F">
        <w:rPr>
          <w:color w:val="auto"/>
          <w:sz w:val="22"/>
          <w:u w:val="none"/>
        </w:rPr>
        <w:t>.</w:t>
      </w:r>
      <w:r w:rsidRPr="00CB374F">
        <w:rPr>
          <w:color w:val="auto"/>
          <w:sz w:val="22"/>
          <w:u w:val="none"/>
        </w:rPr>
        <w:t xml:space="preserve"> to Black Flag off the circuit any competition vehicle exceeding this level. These vehicles may not resume competition until such time as repairs are carried out to the satisfaction of the appropriate official. Any further breach of the noise level will result in the competition vehicle being penalised further and excluded from the Meeting. The Clerk of </w:t>
      </w:r>
      <w:r w:rsidR="00DB369B" w:rsidRPr="00CB374F">
        <w:rPr>
          <w:color w:val="auto"/>
          <w:sz w:val="22"/>
          <w:u w:val="none"/>
        </w:rPr>
        <w:t xml:space="preserve">the </w:t>
      </w:r>
      <w:r w:rsidRPr="00CB374F">
        <w:rPr>
          <w:color w:val="auto"/>
          <w:sz w:val="22"/>
          <w:u w:val="none"/>
        </w:rPr>
        <w:t>Course will be Judge of Fact in these matters.</w:t>
      </w:r>
      <w:r w:rsidR="009D1F2D" w:rsidRPr="00CB374F">
        <w:rPr>
          <w:color w:val="auto"/>
          <w:sz w:val="22"/>
          <w:u w:val="none"/>
        </w:rPr>
        <w:br/>
      </w:r>
      <w:r w:rsidRPr="00CB374F">
        <w:rPr>
          <w:color w:val="auto"/>
          <w:sz w:val="22"/>
          <w:u w:val="none"/>
        </w:rPr>
        <w:t>The running of competition engines is PROHIBITED outside the hours of before 8:00a.m. and after 6:00p.m</w:t>
      </w:r>
      <w:r w:rsidR="009D1F2D" w:rsidRPr="00CB374F">
        <w:rPr>
          <w:color w:val="auto"/>
          <w:sz w:val="22"/>
          <w:u w:val="none"/>
        </w:rPr>
        <w:br/>
      </w:r>
      <w:r w:rsidRPr="00CB374F">
        <w:rPr>
          <w:color w:val="auto"/>
          <w:sz w:val="22"/>
          <w:u w:val="none"/>
        </w:rPr>
        <w:t>The South Canterbury Car Club Inc</w:t>
      </w:r>
      <w:r w:rsidR="00CB374F">
        <w:rPr>
          <w:color w:val="auto"/>
          <w:sz w:val="22"/>
          <w:u w:val="none"/>
        </w:rPr>
        <w:t>.</w:t>
      </w:r>
      <w:r w:rsidRPr="00CB374F">
        <w:rPr>
          <w:color w:val="auto"/>
          <w:sz w:val="22"/>
          <w:u w:val="none"/>
        </w:rPr>
        <w:t xml:space="preserve"> stipulates that competitors are not to drive competition vehicles outside the pit proper or race circuit proper for any form of testing activity once the meeting has commenced. Competitors and </w:t>
      </w:r>
      <w:r w:rsidR="009D1F2D" w:rsidRPr="00CB374F">
        <w:rPr>
          <w:color w:val="auto"/>
          <w:sz w:val="22"/>
          <w:u w:val="none"/>
        </w:rPr>
        <w:t>or</w:t>
      </w:r>
      <w:r w:rsidRPr="00CB374F">
        <w:rPr>
          <w:color w:val="auto"/>
          <w:sz w:val="22"/>
          <w:u w:val="none"/>
        </w:rPr>
        <w:t xml:space="preserve"> their teams found to be doing so will be penalised.</w:t>
      </w:r>
    </w:p>
    <w:p w14:paraId="01E73C54" w14:textId="77777777" w:rsidR="00B22267" w:rsidRPr="00CB374F" w:rsidRDefault="00B22267" w:rsidP="00426F88">
      <w:pPr>
        <w:widowControl w:val="0"/>
        <w:rPr>
          <w:color w:val="auto"/>
          <w:sz w:val="22"/>
        </w:rPr>
      </w:pPr>
    </w:p>
    <w:p w14:paraId="7CC54F93" w14:textId="40D1DE5E" w:rsidR="00D043B2" w:rsidRPr="00CB374F" w:rsidRDefault="00600EE0" w:rsidP="00426F88">
      <w:pPr>
        <w:pStyle w:val="Heading1"/>
        <w:keepNext w:val="0"/>
        <w:keepLines w:val="0"/>
        <w:widowControl w:val="0"/>
        <w:numPr>
          <w:ilvl w:val="0"/>
          <w:numId w:val="6"/>
        </w:numPr>
        <w:spacing w:after="189"/>
        <w:ind w:hanging="644"/>
        <w:rPr>
          <w:b/>
          <w:color w:val="auto"/>
          <w:sz w:val="24"/>
          <w:u w:val="none"/>
        </w:rPr>
      </w:pPr>
      <w:r w:rsidRPr="00CB374F">
        <w:rPr>
          <w:b/>
          <w:color w:val="auto"/>
          <w:sz w:val="24"/>
          <w:u w:val="none"/>
        </w:rPr>
        <w:t>FUEL HANDLING AND FIRE SAFETY REQUIREMENT</w:t>
      </w:r>
    </w:p>
    <w:p w14:paraId="3C0ECAAD" w14:textId="3AE940E1" w:rsidR="00D043B2" w:rsidRPr="00CB374F" w:rsidRDefault="00600EE0" w:rsidP="00426F88">
      <w:pPr>
        <w:pStyle w:val="Heading1"/>
        <w:keepNext w:val="0"/>
        <w:keepLines w:val="0"/>
        <w:widowControl w:val="0"/>
        <w:numPr>
          <w:ilvl w:val="1"/>
          <w:numId w:val="6"/>
        </w:numPr>
        <w:spacing w:after="214"/>
        <w:ind w:left="772" w:right="154" w:hanging="644"/>
        <w:rPr>
          <w:color w:val="auto"/>
          <w:sz w:val="24"/>
        </w:rPr>
      </w:pPr>
      <w:r w:rsidRPr="00CB374F">
        <w:rPr>
          <w:color w:val="auto"/>
          <w:sz w:val="22"/>
          <w:u w:val="none"/>
        </w:rPr>
        <w:t>Not more than 40 litres per car may be stored in the pit garage (keep fuel in separate locations if more than one car is in the garage). A minimum 4.5kg dry powder fire extinguisher must be available for each car in the pit garage. Fire resistant protective overalls, balaclava, gloves etc. are recommended for competitor team members refuelling the car and performing the role of the fire marshal with the fire extinguisher at the ready. Any clothing or shoes used for refuelling should be separate from any clothing or shoes worn while competing in a race vehicle.</w:t>
      </w:r>
      <w:r w:rsidR="00021BFF" w:rsidRPr="00CB374F">
        <w:rPr>
          <w:color w:val="auto"/>
          <w:sz w:val="22"/>
          <w:u w:val="none"/>
        </w:rPr>
        <w:br/>
      </w:r>
      <w:r w:rsidR="00021BFF" w:rsidRPr="00CB374F">
        <w:rPr>
          <w:color w:val="auto"/>
          <w:sz w:val="22"/>
          <w:u w:val="none"/>
        </w:rPr>
        <w:br/>
      </w:r>
      <w:r w:rsidRPr="00CB374F">
        <w:rPr>
          <w:color w:val="auto"/>
          <w:sz w:val="24"/>
        </w:rPr>
        <w:t>Note: Competitors should be familiar with and adhere to the following documents:</w:t>
      </w:r>
    </w:p>
    <w:p w14:paraId="1E821FEC" w14:textId="0F87A715" w:rsidR="00D043B2" w:rsidRPr="00CB374F" w:rsidRDefault="00600EE0" w:rsidP="00426F88">
      <w:pPr>
        <w:widowControl w:val="0"/>
        <w:spacing w:after="205"/>
        <w:ind w:left="772" w:right="749" w:hanging="63"/>
        <w:rPr>
          <w:color w:val="auto"/>
          <w:sz w:val="22"/>
        </w:rPr>
      </w:pPr>
      <w:r w:rsidRPr="00CB374F">
        <w:rPr>
          <w:color w:val="auto"/>
          <w:sz w:val="22"/>
        </w:rPr>
        <w:t>WorkSafe Quick Guide "Storing and handling fuel at motorsport events" dated August 2019:</w:t>
      </w:r>
    </w:p>
    <w:p w14:paraId="010F68BF" w14:textId="56B2CC11" w:rsidR="00C3454B" w:rsidRPr="00CB374F" w:rsidRDefault="004B4EF4" w:rsidP="00426F88">
      <w:pPr>
        <w:widowControl w:val="0"/>
        <w:spacing w:after="212" w:line="259" w:lineRule="auto"/>
        <w:ind w:left="749" w:hanging="63"/>
        <w:jc w:val="left"/>
        <w:rPr>
          <w:color w:val="auto"/>
          <w:sz w:val="18"/>
          <w:u w:val="single" w:color="000000"/>
        </w:rPr>
      </w:pPr>
      <w:hyperlink r:id="rId24" w:history="1">
        <w:r w:rsidR="00C94A21" w:rsidRPr="00CB374F">
          <w:rPr>
            <w:rStyle w:val="Hyperlink"/>
            <w:color w:val="auto"/>
            <w:sz w:val="18"/>
            <w:u w:color="000000"/>
          </w:rPr>
          <w:t>https://www.worksafe.govt.nz/dmsdocument/5567-storing-and-handIing-fuel-at-motorsport-events</w:t>
        </w:r>
      </w:hyperlink>
      <w:r w:rsidR="00600EE0" w:rsidRPr="00CB374F">
        <w:rPr>
          <w:color w:val="auto"/>
          <w:sz w:val="18"/>
          <w:u w:val="single" w:color="000000"/>
        </w:rPr>
        <w:t>;</w:t>
      </w:r>
    </w:p>
    <w:p w14:paraId="244B9679" w14:textId="77777777" w:rsidR="00C3454B" w:rsidRPr="00CB374F" w:rsidRDefault="00C3454B">
      <w:pPr>
        <w:ind w:left="0"/>
        <w:jc w:val="left"/>
        <w:rPr>
          <w:color w:val="auto"/>
          <w:sz w:val="18"/>
          <w:u w:val="single" w:color="000000"/>
        </w:rPr>
      </w:pPr>
      <w:r w:rsidRPr="00CB374F">
        <w:rPr>
          <w:color w:val="auto"/>
          <w:sz w:val="18"/>
          <w:u w:val="single" w:color="000000"/>
        </w:rPr>
        <w:br w:type="page"/>
      </w:r>
    </w:p>
    <w:p w14:paraId="037C681D" w14:textId="77777777" w:rsidR="00D043B2" w:rsidRPr="00CB374F" w:rsidRDefault="00D043B2" w:rsidP="00426F88">
      <w:pPr>
        <w:widowControl w:val="0"/>
        <w:spacing w:after="212" w:line="259" w:lineRule="auto"/>
        <w:ind w:left="749" w:hanging="63"/>
        <w:jc w:val="left"/>
        <w:rPr>
          <w:color w:val="auto"/>
          <w:sz w:val="18"/>
          <w:u w:val="single" w:color="000000"/>
        </w:rPr>
      </w:pPr>
    </w:p>
    <w:p w14:paraId="0DFF53AA" w14:textId="77777777" w:rsidR="00A17B1A" w:rsidRPr="00CB374F" w:rsidRDefault="00AC6912" w:rsidP="00A17B1A">
      <w:pPr>
        <w:pStyle w:val="Heading1"/>
        <w:keepNext w:val="0"/>
        <w:keepLines w:val="0"/>
        <w:widowControl w:val="0"/>
        <w:numPr>
          <w:ilvl w:val="0"/>
          <w:numId w:val="6"/>
        </w:numPr>
        <w:spacing w:after="189"/>
        <w:ind w:hanging="644"/>
        <w:rPr>
          <w:b/>
          <w:color w:val="auto"/>
          <w:sz w:val="24"/>
          <w:u w:val="none"/>
        </w:rPr>
      </w:pPr>
      <w:r w:rsidRPr="00CB374F">
        <w:rPr>
          <w:b/>
          <w:color w:val="auto"/>
          <w:sz w:val="24"/>
          <w:u w:val="none"/>
        </w:rPr>
        <w:t xml:space="preserve">ADVERTISING ON RACE CARS: </w:t>
      </w:r>
    </w:p>
    <w:p w14:paraId="3BCA78BC" w14:textId="422D822A" w:rsidR="00AC6912" w:rsidRPr="00CB374F" w:rsidRDefault="00AC6912" w:rsidP="00A17B1A">
      <w:pPr>
        <w:pStyle w:val="Heading1"/>
        <w:keepNext w:val="0"/>
        <w:keepLines w:val="0"/>
        <w:widowControl w:val="0"/>
        <w:spacing w:after="214"/>
        <w:ind w:left="772" w:right="154" w:firstLine="0"/>
        <w:rPr>
          <w:color w:val="auto"/>
          <w:sz w:val="24"/>
          <w:u w:val="none"/>
        </w:rPr>
      </w:pPr>
      <w:r w:rsidRPr="00CB374F">
        <w:rPr>
          <w:color w:val="auto"/>
          <w:sz w:val="22"/>
          <w:szCs w:val="20"/>
          <w:u w:val="none"/>
        </w:rPr>
        <w:t>In the spirit of Historic and Classic racing and in line with overseas standards the organisers will once again impose the following regulation with regar</w:t>
      </w:r>
      <w:r w:rsidR="00C3454B" w:rsidRPr="00CB374F">
        <w:rPr>
          <w:color w:val="auto"/>
          <w:sz w:val="22"/>
          <w:szCs w:val="20"/>
          <w:u w:val="none"/>
        </w:rPr>
        <w:t>d to advertising on race cars.</w:t>
      </w:r>
    </w:p>
    <w:p w14:paraId="618696B7" w14:textId="1FDDB1DC" w:rsidR="00AC6912" w:rsidRPr="00CB374F" w:rsidRDefault="00AC6912" w:rsidP="00A17B1A">
      <w:pPr>
        <w:pStyle w:val="Heading1"/>
        <w:keepNext w:val="0"/>
        <w:keepLines w:val="0"/>
        <w:widowControl w:val="0"/>
        <w:numPr>
          <w:ilvl w:val="1"/>
          <w:numId w:val="6"/>
        </w:numPr>
        <w:spacing w:after="189"/>
        <w:ind w:hanging="644"/>
        <w:rPr>
          <w:color w:val="auto"/>
          <w:sz w:val="22"/>
          <w:u w:val="none"/>
        </w:rPr>
      </w:pPr>
      <w:r w:rsidRPr="00CB374F">
        <w:rPr>
          <w:color w:val="auto"/>
          <w:sz w:val="22"/>
          <w:u w:val="none"/>
        </w:rPr>
        <w:t xml:space="preserve">Advertising will be limited to a total area of 0.12 sq. m (2 X 600mm X 100mm) of the surface area of the car (including windows). This will include all sponsors of previous events but not the advertising required to be displayed by the sponsor of this meeting. </w:t>
      </w:r>
    </w:p>
    <w:p w14:paraId="0350E332" w14:textId="73D6609C" w:rsidR="00AC6912" w:rsidRPr="00CB374F" w:rsidRDefault="00AC6912" w:rsidP="00A17B1A">
      <w:pPr>
        <w:pStyle w:val="Heading1"/>
        <w:keepNext w:val="0"/>
        <w:keepLines w:val="0"/>
        <w:widowControl w:val="0"/>
        <w:numPr>
          <w:ilvl w:val="1"/>
          <w:numId w:val="6"/>
        </w:numPr>
        <w:spacing w:after="189"/>
        <w:ind w:hanging="644"/>
        <w:rPr>
          <w:color w:val="auto"/>
          <w:sz w:val="22"/>
          <w:u w:val="none"/>
        </w:rPr>
      </w:pPr>
      <w:r w:rsidRPr="00CB374F">
        <w:rPr>
          <w:color w:val="auto"/>
          <w:sz w:val="22"/>
          <w:u w:val="none"/>
        </w:rPr>
        <w:t xml:space="preserve">Exceptions - the only exceptions to this will be any genuine factory cars or very accurate replicas which are competing in the original factory livery. No advertising banners, sales outlets or promotional displays are allowed without the prior approval of the meeting organisers. </w:t>
      </w:r>
    </w:p>
    <w:p w14:paraId="73115C1C" w14:textId="4F026C07" w:rsidR="00A17B1A" w:rsidRPr="00CB374F" w:rsidRDefault="00AC6912" w:rsidP="00A17B1A">
      <w:pPr>
        <w:pStyle w:val="Heading1"/>
        <w:keepNext w:val="0"/>
        <w:keepLines w:val="0"/>
        <w:widowControl w:val="0"/>
        <w:numPr>
          <w:ilvl w:val="1"/>
          <w:numId w:val="6"/>
        </w:numPr>
        <w:spacing w:after="189"/>
        <w:ind w:hanging="644"/>
        <w:rPr>
          <w:color w:val="auto"/>
          <w:sz w:val="22"/>
          <w:u w:val="none"/>
        </w:rPr>
      </w:pPr>
      <w:r w:rsidRPr="00CB374F">
        <w:rPr>
          <w:color w:val="auto"/>
          <w:sz w:val="22"/>
          <w:u w:val="none"/>
        </w:rPr>
        <w:t xml:space="preserve">Display Requirements - the Organisers will advise the </w:t>
      </w:r>
      <w:r w:rsidR="00E73547" w:rsidRPr="00CB374F">
        <w:rPr>
          <w:color w:val="auto"/>
          <w:sz w:val="22"/>
          <w:u w:val="none"/>
        </w:rPr>
        <w:t xml:space="preserve">Sponsor </w:t>
      </w:r>
      <w:r w:rsidRPr="00CB374F">
        <w:rPr>
          <w:color w:val="auto"/>
          <w:sz w:val="22"/>
          <w:u w:val="none"/>
        </w:rPr>
        <w:t xml:space="preserve">display requirements </w:t>
      </w:r>
      <w:r w:rsidR="00E73547" w:rsidRPr="00CB374F">
        <w:rPr>
          <w:color w:val="auto"/>
          <w:sz w:val="22"/>
          <w:u w:val="none"/>
        </w:rPr>
        <w:t>at documentation</w:t>
      </w:r>
      <w:r w:rsidRPr="00CB374F">
        <w:rPr>
          <w:color w:val="auto"/>
          <w:sz w:val="22"/>
          <w:u w:val="none"/>
        </w:rPr>
        <w:t>. Failure to carry the Sponsors logo may result in penalty.</w:t>
      </w:r>
    </w:p>
    <w:p w14:paraId="3B2B29E4" w14:textId="30B72780" w:rsidR="00344C71" w:rsidRPr="00CB374F" w:rsidRDefault="00344C71">
      <w:pPr>
        <w:ind w:left="0"/>
        <w:jc w:val="left"/>
        <w:rPr>
          <w:b/>
          <w:color w:val="auto"/>
          <w:u w:color="000000"/>
        </w:rPr>
      </w:pPr>
    </w:p>
    <w:p w14:paraId="56C4A12D" w14:textId="032A2B4E" w:rsidR="00A9142B" w:rsidRPr="00CB374F" w:rsidRDefault="00224E94" w:rsidP="00A9142B">
      <w:pPr>
        <w:pStyle w:val="Heading1"/>
        <w:keepNext w:val="0"/>
        <w:keepLines w:val="0"/>
        <w:widowControl w:val="0"/>
        <w:numPr>
          <w:ilvl w:val="0"/>
          <w:numId w:val="6"/>
        </w:numPr>
        <w:spacing w:after="189"/>
        <w:ind w:hanging="644"/>
        <w:rPr>
          <w:color w:val="auto"/>
          <w:sz w:val="22"/>
          <w:u w:val="none"/>
        </w:rPr>
      </w:pPr>
      <w:r w:rsidRPr="00CB374F">
        <w:rPr>
          <w:noProof/>
          <w:color w:val="auto"/>
          <w:sz w:val="22"/>
        </w:rPr>
        <w:drawing>
          <wp:anchor distT="0" distB="0" distL="114300" distR="114300" simplePos="0" relativeHeight="251666432" behindDoc="1" locked="0" layoutInCell="1" allowOverlap="1" wp14:anchorId="3BE0522D" wp14:editId="3ED629A8">
            <wp:simplePos x="0" y="0"/>
            <wp:positionH relativeFrom="column">
              <wp:posOffset>222885</wp:posOffset>
            </wp:positionH>
            <wp:positionV relativeFrom="paragraph">
              <wp:posOffset>727075</wp:posOffset>
            </wp:positionV>
            <wp:extent cx="6128385" cy="3019425"/>
            <wp:effectExtent l="0" t="0" r="5715" b="9525"/>
            <wp:wrapThrough wrapText="bothSides">
              <wp:wrapPolygon edited="0">
                <wp:start x="0" y="0"/>
                <wp:lineTo x="0" y="21532"/>
                <wp:lineTo x="21553" y="21532"/>
                <wp:lineTo x="21553" y="0"/>
                <wp:lineTo x="0" y="0"/>
              </wp:wrapPolygon>
            </wp:wrapThrough>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5">
                      <a:extLst>
                        <a:ext uri="{28A0092B-C50C-407E-A947-70E740481C1C}">
                          <a14:useLocalDpi xmlns:a14="http://schemas.microsoft.com/office/drawing/2010/main" val="0"/>
                        </a:ext>
                      </a:extLst>
                    </a:blip>
                    <a:srcRect/>
                    <a:stretch>
                      <a:fillRect/>
                    </a:stretch>
                  </pic:blipFill>
                  <pic:spPr>
                    <a:xfrm>
                      <a:off x="0" y="0"/>
                      <a:ext cx="6128385" cy="3019425"/>
                    </a:xfrm>
                    <a:prstGeom prst="rect">
                      <a:avLst/>
                    </a:prstGeom>
                    <a:ln/>
                  </pic:spPr>
                </pic:pic>
              </a:graphicData>
            </a:graphic>
            <wp14:sizeRelH relativeFrom="margin">
              <wp14:pctWidth>0</wp14:pctWidth>
            </wp14:sizeRelH>
            <wp14:sizeRelV relativeFrom="margin">
              <wp14:pctHeight>0</wp14:pctHeight>
            </wp14:sizeRelV>
          </wp:anchor>
        </w:drawing>
      </w:r>
      <w:r w:rsidR="004957C6" w:rsidRPr="00CB374F">
        <w:rPr>
          <w:b/>
          <w:color w:val="auto"/>
          <w:sz w:val="24"/>
          <w:u w:val="none"/>
        </w:rPr>
        <w:t>CIRCUIT</w:t>
      </w:r>
      <w:r w:rsidR="004957C6" w:rsidRPr="00CB374F">
        <w:rPr>
          <w:color w:val="auto"/>
          <w:sz w:val="24"/>
          <w:u w:val="none"/>
        </w:rPr>
        <w:br/>
      </w:r>
      <w:r w:rsidR="00A9142B" w:rsidRPr="00CB374F">
        <w:rPr>
          <w:color w:val="auto"/>
          <w:sz w:val="22"/>
          <w:u w:val="none"/>
        </w:rPr>
        <w:t xml:space="preserve">The circuit to be used will be Circuit One (as depicted on </w:t>
      </w:r>
      <w:r w:rsidR="00825192" w:rsidRPr="00CB374F">
        <w:rPr>
          <w:color w:val="auto"/>
          <w:sz w:val="22"/>
          <w:u w:val="none"/>
        </w:rPr>
        <w:t xml:space="preserve">schedule one of the Motorsport </w:t>
      </w:r>
      <w:r w:rsidR="00A9142B" w:rsidRPr="00CB374F">
        <w:rPr>
          <w:color w:val="auto"/>
          <w:sz w:val="22"/>
          <w:u w:val="none"/>
        </w:rPr>
        <w:t>New Zealand Inc</w:t>
      </w:r>
      <w:r w:rsidR="00825192" w:rsidRPr="00CB374F">
        <w:rPr>
          <w:color w:val="auto"/>
          <w:sz w:val="22"/>
          <w:u w:val="none"/>
        </w:rPr>
        <w:t>. Circuit licence.)</w:t>
      </w:r>
    </w:p>
    <w:p w14:paraId="413D54A6" w14:textId="7DD22D8B" w:rsidR="00C94A21" w:rsidRPr="00CB374F" w:rsidRDefault="00C94A21" w:rsidP="00A9142B">
      <w:pPr>
        <w:widowControl w:val="0"/>
        <w:pBdr>
          <w:top w:val="nil"/>
          <w:left w:val="nil"/>
          <w:bottom w:val="nil"/>
          <w:right w:val="nil"/>
          <w:between w:val="nil"/>
        </w:pBdr>
        <w:spacing w:before="284"/>
        <w:ind w:left="284"/>
        <w:jc w:val="center"/>
        <w:rPr>
          <w:rFonts w:ascii="Tahoma" w:eastAsia="Tahoma" w:hAnsi="Tahoma" w:cs="Tahoma"/>
          <w:color w:val="auto"/>
          <w:sz w:val="17"/>
          <w:szCs w:val="19"/>
        </w:rPr>
      </w:pPr>
    </w:p>
    <w:p w14:paraId="341C8EC3" w14:textId="260CF309" w:rsidR="004957C6" w:rsidRPr="00CB374F" w:rsidRDefault="004957C6" w:rsidP="004957C6">
      <w:pPr>
        <w:widowControl w:val="0"/>
        <w:spacing w:after="114" w:line="265" w:lineRule="auto"/>
        <w:ind w:left="0" w:right="1085" w:hanging="10"/>
        <w:jc w:val="center"/>
        <w:rPr>
          <w:b/>
          <w:color w:val="auto"/>
          <w:sz w:val="26"/>
        </w:rPr>
      </w:pPr>
      <w:r w:rsidRPr="00CB374F">
        <w:rPr>
          <w:b/>
          <w:color w:val="auto"/>
          <w:sz w:val="28"/>
        </w:rPr>
        <w:t>GENERAL INFORMATION</w:t>
      </w:r>
    </w:p>
    <w:p w14:paraId="59D46DBE" w14:textId="4F50D8E6" w:rsidR="004957C6" w:rsidRPr="00CB374F" w:rsidRDefault="008F237D" w:rsidP="004957C6">
      <w:pPr>
        <w:pStyle w:val="ListParagraph"/>
        <w:numPr>
          <w:ilvl w:val="0"/>
          <w:numId w:val="11"/>
        </w:numPr>
        <w:autoSpaceDE w:val="0"/>
        <w:autoSpaceDN w:val="0"/>
        <w:adjustRightInd w:val="0"/>
        <w:jc w:val="left"/>
        <w:rPr>
          <w:rFonts w:eastAsiaTheme="minorEastAsia"/>
          <w:color w:val="auto"/>
          <w:kern w:val="0"/>
          <w:sz w:val="22"/>
          <w:szCs w:val="20"/>
        </w:rPr>
      </w:pPr>
      <w:r w:rsidRPr="00CB374F">
        <w:rPr>
          <w:rFonts w:eastAsiaTheme="minorEastAsia"/>
          <w:color w:val="auto"/>
          <w:kern w:val="0"/>
          <w:sz w:val="22"/>
          <w:szCs w:val="20"/>
        </w:rPr>
        <w:t xml:space="preserve">VEHICLE TOWING </w:t>
      </w:r>
    </w:p>
    <w:p w14:paraId="4BB5CF9A" w14:textId="2C153DBD" w:rsidR="008F237D" w:rsidRPr="00CB374F" w:rsidRDefault="008F237D" w:rsidP="004957C6">
      <w:pPr>
        <w:pStyle w:val="ListParagraph"/>
        <w:autoSpaceDE w:val="0"/>
        <w:autoSpaceDN w:val="0"/>
        <w:adjustRightInd w:val="0"/>
        <w:jc w:val="left"/>
        <w:rPr>
          <w:rFonts w:eastAsiaTheme="minorEastAsia"/>
          <w:color w:val="auto"/>
          <w:kern w:val="0"/>
          <w:sz w:val="22"/>
          <w:szCs w:val="20"/>
        </w:rPr>
      </w:pPr>
      <w:r w:rsidRPr="00CB374F">
        <w:rPr>
          <w:rFonts w:eastAsiaTheme="minorEastAsia"/>
          <w:color w:val="auto"/>
          <w:kern w:val="0"/>
          <w:sz w:val="22"/>
          <w:szCs w:val="20"/>
        </w:rPr>
        <w:t xml:space="preserve">Meeting organisers and tow truck operators will not accept responsibility for any damage caused to any race car during any recovery or relocation operation at the meeting. It is the race car owner’s responsibility to provide a means of towing or lifting at both the front and rear of the car. Please ensure towing eyes are clearly marked. </w:t>
      </w:r>
      <w:r w:rsidR="002B4BFA" w:rsidRPr="00CB374F">
        <w:rPr>
          <w:rFonts w:eastAsiaTheme="minorEastAsia"/>
          <w:color w:val="auto"/>
          <w:kern w:val="0"/>
          <w:sz w:val="22"/>
          <w:szCs w:val="20"/>
        </w:rPr>
        <w:br/>
      </w:r>
    </w:p>
    <w:p w14:paraId="6ED782D2" w14:textId="35155436" w:rsidR="004957C6" w:rsidRPr="00CB374F" w:rsidRDefault="008F237D" w:rsidP="004957C6">
      <w:pPr>
        <w:pStyle w:val="ListParagraph"/>
        <w:numPr>
          <w:ilvl w:val="0"/>
          <w:numId w:val="11"/>
        </w:numPr>
        <w:autoSpaceDE w:val="0"/>
        <w:autoSpaceDN w:val="0"/>
        <w:adjustRightInd w:val="0"/>
        <w:jc w:val="left"/>
        <w:rPr>
          <w:rFonts w:eastAsiaTheme="minorEastAsia"/>
          <w:color w:val="auto"/>
          <w:kern w:val="0"/>
          <w:sz w:val="22"/>
          <w:szCs w:val="20"/>
        </w:rPr>
      </w:pPr>
      <w:r w:rsidRPr="00CB374F">
        <w:rPr>
          <w:rFonts w:eastAsiaTheme="minorEastAsia"/>
          <w:color w:val="auto"/>
          <w:kern w:val="0"/>
          <w:sz w:val="22"/>
          <w:szCs w:val="20"/>
        </w:rPr>
        <w:t xml:space="preserve">LUNCHTIME ENTERTAINMENT. </w:t>
      </w:r>
    </w:p>
    <w:p w14:paraId="18EA2C07" w14:textId="05F61478" w:rsidR="00C3454B" w:rsidRPr="00CB374F" w:rsidRDefault="008F237D" w:rsidP="004957C6">
      <w:pPr>
        <w:pStyle w:val="ListParagraph"/>
        <w:autoSpaceDE w:val="0"/>
        <w:autoSpaceDN w:val="0"/>
        <w:adjustRightInd w:val="0"/>
        <w:jc w:val="left"/>
        <w:rPr>
          <w:rFonts w:eastAsiaTheme="minorEastAsia"/>
          <w:color w:val="auto"/>
          <w:kern w:val="0"/>
          <w:sz w:val="22"/>
          <w:szCs w:val="20"/>
        </w:rPr>
      </w:pPr>
      <w:r w:rsidRPr="00CB374F">
        <w:rPr>
          <w:rFonts w:eastAsiaTheme="minorEastAsia"/>
          <w:color w:val="auto"/>
          <w:kern w:val="0"/>
          <w:sz w:val="22"/>
          <w:szCs w:val="20"/>
        </w:rPr>
        <w:t xml:space="preserve">There will be on-track displays of Lotus &amp; other vehicles. They will line up for a photo and may do 3 or 4 laps on the track behind the Safety vehicle. </w:t>
      </w:r>
      <w:r w:rsidR="002B4BFA" w:rsidRPr="00CB374F">
        <w:rPr>
          <w:rFonts w:eastAsiaTheme="minorEastAsia"/>
          <w:color w:val="auto"/>
          <w:kern w:val="0"/>
          <w:sz w:val="22"/>
          <w:szCs w:val="20"/>
        </w:rPr>
        <w:br/>
      </w:r>
    </w:p>
    <w:p w14:paraId="4C7BE13C" w14:textId="77777777" w:rsidR="00C3454B" w:rsidRPr="00CB374F" w:rsidRDefault="00C3454B">
      <w:pPr>
        <w:ind w:left="0"/>
        <w:jc w:val="left"/>
        <w:rPr>
          <w:rFonts w:eastAsiaTheme="minorEastAsia"/>
          <w:color w:val="auto"/>
          <w:kern w:val="0"/>
          <w:sz w:val="22"/>
          <w:szCs w:val="20"/>
        </w:rPr>
      </w:pPr>
      <w:r w:rsidRPr="00CB374F">
        <w:rPr>
          <w:rFonts w:eastAsiaTheme="minorEastAsia"/>
          <w:color w:val="auto"/>
          <w:kern w:val="0"/>
          <w:sz w:val="22"/>
          <w:szCs w:val="20"/>
        </w:rPr>
        <w:br w:type="page"/>
      </w:r>
    </w:p>
    <w:p w14:paraId="0AB2A55B" w14:textId="77777777" w:rsidR="004957C6" w:rsidRPr="00CB374F" w:rsidRDefault="008F237D" w:rsidP="004957C6">
      <w:pPr>
        <w:pStyle w:val="ListParagraph"/>
        <w:numPr>
          <w:ilvl w:val="0"/>
          <w:numId w:val="11"/>
        </w:numPr>
        <w:autoSpaceDE w:val="0"/>
        <w:autoSpaceDN w:val="0"/>
        <w:adjustRightInd w:val="0"/>
        <w:jc w:val="left"/>
        <w:rPr>
          <w:rFonts w:eastAsiaTheme="minorEastAsia"/>
          <w:b/>
          <w:bCs/>
          <w:color w:val="auto"/>
          <w:kern w:val="0"/>
          <w:sz w:val="22"/>
          <w:szCs w:val="20"/>
        </w:rPr>
      </w:pPr>
      <w:r w:rsidRPr="00CB374F">
        <w:rPr>
          <w:rFonts w:eastAsiaTheme="minorEastAsia"/>
          <w:color w:val="auto"/>
          <w:kern w:val="0"/>
          <w:sz w:val="22"/>
          <w:szCs w:val="20"/>
        </w:rPr>
        <w:lastRenderedPageBreak/>
        <w:t xml:space="preserve">ANIMALS </w:t>
      </w:r>
    </w:p>
    <w:p w14:paraId="6AA7BD4A" w14:textId="027E4597" w:rsidR="008F237D" w:rsidRPr="00CB374F" w:rsidRDefault="008F237D" w:rsidP="004957C6">
      <w:pPr>
        <w:pStyle w:val="ListParagraph"/>
        <w:autoSpaceDE w:val="0"/>
        <w:autoSpaceDN w:val="0"/>
        <w:adjustRightInd w:val="0"/>
        <w:jc w:val="left"/>
        <w:rPr>
          <w:rFonts w:eastAsiaTheme="minorEastAsia"/>
          <w:b/>
          <w:bCs/>
          <w:color w:val="auto"/>
          <w:kern w:val="0"/>
          <w:sz w:val="22"/>
          <w:szCs w:val="20"/>
        </w:rPr>
      </w:pPr>
      <w:r w:rsidRPr="00CB374F">
        <w:rPr>
          <w:rFonts w:eastAsiaTheme="minorEastAsia"/>
          <w:b/>
          <w:bCs/>
          <w:color w:val="auto"/>
          <w:kern w:val="0"/>
          <w:sz w:val="22"/>
          <w:szCs w:val="20"/>
        </w:rPr>
        <w:t xml:space="preserve">NO Animals of any kind are permitted within the confines of the Pit and Paddock areas. </w:t>
      </w:r>
    </w:p>
    <w:p w14:paraId="13A6BA44" w14:textId="477CA9FE" w:rsidR="00FA1154" w:rsidRPr="00CB374F" w:rsidRDefault="00FA1154">
      <w:pPr>
        <w:ind w:left="0"/>
        <w:jc w:val="left"/>
        <w:rPr>
          <w:rFonts w:eastAsiaTheme="minorEastAsia"/>
          <w:color w:val="auto"/>
          <w:kern w:val="0"/>
          <w:sz w:val="22"/>
          <w:szCs w:val="20"/>
        </w:rPr>
      </w:pPr>
    </w:p>
    <w:p w14:paraId="5818523E" w14:textId="77777777" w:rsidR="004957C6" w:rsidRPr="00CB374F" w:rsidRDefault="008F237D" w:rsidP="004957C6">
      <w:pPr>
        <w:pStyle w:val="ListParagraph"/>
        <w:numPr>
          <w:ilvl w:val="0"/>
          <w:numId w:val="11"/>
        </w:numPr>
        <w:autoSpaceDE w:val="0"/>
        <w:autoSpaceDN w:val="0"/>
        <w:adjustRightInd w:val="0"/>
        <w:jc w:val="left"/>
        <w:rPr>
          <w:rFonts w:eastAsiaTheme="minorEastAsia"/>
          <w:color w:val="auto"/>
          <w:kern w:val="0"/>
          <w:sz w:val="22"/>
          <w:szCs w:val="20"/>
        </w:rPr>
      </w:pPr>
      <w:r w:rsidRPr="00CB374F">
        <w:rPr>
          <w:rFonts w:eastAsiaTheme="minorEastAsia"/>
          <w:color w:val="auto"/>
          <w:kern w:val="0"/>
          <w:sz w:val="22"/>
          <w:szCs w:val="20"/>
        </w:rPr>
        <w:t>COMPETITOR PASSES</w:t>
      </w:r>
    </w:p>
    <w:p w14:paraId="4015BB4A" w14:textId="414067CE" w:rsidR="008F237D" w:rsidRPr="00CB374F" w:rsidRDefault="008F237D" w:rsidP="004957C6">
      <w:pPr>
        <w:pStyle w:val="ListParagraph"/>
        <w:autoSpaceDE w:val="0"/>
        <w:autoSpaceDN w:val="0"/>
        <w:adjustRightInd w:val="0"/>
        <w:jc w:val="left"/>
        <w:rPr>
          <w:rFonts w:eastAsiaTheme="minorEastAsia"/>
          <w:color w:val="auto"/>
          <w:kern w:val="0"/>
          <w:sz w:val="22"/>
          <w:szCs w:val="20"/>
        </w:rPr>
      </w:pPr>
      <w:r w:rsidRPr="00CB374F">
        <w:rPr>
          <w:rFonts w:eastAsiaTheme="minorEastAsia"/>
          <w:color w:val="auto"/>
          <w:kern w:val="0"/>
          <w:sz w:val="22"/>
          <w:szCs w:val="20"/>
        </w:rPr>
        <w:t xml:space="preserve">It is a condition of entry that competitors and their crews must wear/show their passes at all times. The organisers reserve the right to check tickets at random. Offenders will be removed from the grounds. </w:t>
      </w:r>
    </w:p>
    <w:p w14:paraId="14C42125" w14:textId="77777777" w:rsidR="004957C6" w:rsidRPr="00CB374F" w:rsidRDefault="004957C6" w:rsidP="004957C6">
      <w:pPr>
        <w:pStyle w:val="ListParagraph"/>
        <w:autoSpaceDE w:val="0"/>
        <w:autoSpaceDN w:val="0"/>
        <w:adjustRightInd w:val="0"/>
        <w:jc w:val="left"/>
        <w:rPr>
          <w:rFonts w:eastAsiaTheme="minorEastAsia"/>
          <w:color w:val="auto"/>
          <w:kern w:val="0"/>
          <w:sz w:val="22"/>
          <w:szCs w:val="20"/>
          <w:highlight w:val="yellow"/>
        </w:rPr>
      </w:pPr>
    </w:p>
    <w:p w14:paraId="5CF16D3F" w14:textId="31430243" w:rsidR="004957C6" w:rsidRPr="00CB374F" w:rsidRDefault="008F237D" w:rsidP="004957C6">
      <w:pPr>
        <w:pStyle w:val="ListParagraph"/>
        <w:numPr>
          <w:ilvl w:val="0"/>
          <w:numId w:val="11"/>
        </w:numPr>
        <w:autoSpaceDE w:val="0"/>
        <w:autoSpaceDN w:val="0"/>
        <w:adjustRightInd w:val="0"/>
        <w:jc w:val="left"/>
        <w:rPr>
          <w:rFonts w:eastAsiaTheme="minorEastAsia"/>
          <w:color w:val="auto"/>
          <w:kern w:val="0"/>
          <w:sz w:val="22"/>
          <w:szCs w:val="20"/>
        </w:rPr>
      </w:pPr>
      <w:r w:rsidRPr="00CB374F">
        <w:rPr>
          <w:rFonts w:eastAsiaTheme="minorEastAsia"/>
          <w:color w:val="auto"/>
          <w:kern w:val="0"/>
          <w:sz w:val="22"/>
          <w:szCs w:val="20"/>
        </w:rPr>
        <w:t xml:space="preserve">ENTRY PASSES </w:t>
      </w:r>
    </w:p>
    <w:p w14:paraId="0F2A08EE" w14:textId="14923E08" w:rsidR="004957C6" w:rsidRPr="00CB374F" w:rsidRDefault="008F237D" w:rsidP="004957C6">
      <w:pPr>
        <w:pStyle w:val="ListParagraph"/>
        <w:autoSpaceDE w:val="0"/>
        <w:autoSpaceDN w:val="0"/>
        <w:adjustRightInd w:val="0"/>
        <w:jc w:val="left"/>
        <w:rPr>
          <w:rFonts w:eastAsiaTheme="minorEastAsia"/>
          <w:color w:val="auto"/>
          <w:kern w:val="0"/>
          <w:sz w:val="22"/>
          <w:szCs w:val="20"/>
        </w:rPr>
      </w:pPr>
      <w:r w:rsidRPr="00CB374F">
        <w:rPr>
          <w:rFonts w:eastAsiaTheme="minorEastAsia"/>
          <w:color w:val="auto"/>
          <w:kern w:val="0"/>
          <w:sz w:val="22"/>
          <w:szCs w:val="20"/>
        </w:rPr>
        <w:t xml:space="preserve">Four passes will be issued with each entry. Additional passes will be available from the Race Secretary, or you may indicate your requirements on the entry form </w:t>
      </w:r>
    </w:p>
    <w:p w14:paraId="704EA0B3" w14:textId="4EDCFEDB" w:rsidR="004957C6" w:rsidRPr="00CB374F" w:rsidRDefault="004957C6" w:rsidP="008F237D">
      <w:pPr>
        <w:autoSpaceDE w:val="0"/>
        <w:autoSpaceDN w:val="0"/>
        <w:adjustRightInd w:val="0"/>
        <w:ind w:left="0"/>
        <w:jc w:val="left"/>
        <w:rPr>
          <w:rFonts w:eastAsiaTheme="minorEastAsia"/>
          <w:color w:val="auto"/>
          <w:kern w:val="0"/>
          <w:sz w:val="22"/>
          <w:szCs w:val="20"/>
        </w:rPr>
      </w:pPr>
    </w:p>
    <w:p w14:paraId="62882325" w14:textId="038461F7" w:rsidR="008F237D" w:rsidRPr="00CB374F" w:rsidRDefault="008F237D" w:rsidP="002B4BFA">
      <w:pPr>
        <w:pStyle w:val="ListParagraph"/>
        <w:numPr>
          <w:ilvl w:val="0"/>
          <w:numId w:val="11"/>
        </w:numPr>
        <w:autoSpaceDE w:val="0"/>
        <w:autoSpaceDN w:val="0"/>
        <w:adjustRightInd w:val="0"/>
        <w:jc w:val="left"/>
        <w:rPr>
          <w:rFonts w:eastAsiaTheme="minorEastAsia"/>
          <w:color w:val="auto"/>
          <w:kern w:val="0"/>
          <w:sz w:val="22"/>
          <w:szCs w:val="20"/>
        </w:rPr>
      </w:pPr>
      <w:r w:rsidRPr="00CB374F">
        <w:rPr>
          <w:rFonts w:eastAsiaTheme="minorEastAsia"/>
          <w:color w:val="auto"/>
          <w:kern w:val="0"/>
          <w:sz w:val="22"/>
          <w:szCs w:val="20"/>
        </w:rPr>
        <w:t xml:space="preserve"> MOTORSPORT NEW ZEALAND MANUAL </w:t>
      </w:r>
      <w:r w:rsidR="004957C6" w:rsidRPr="00CB374F">
        <w:rPr>
          <w:rFonts w:eastAsiaTheme="minorEastAsia"/>
          <w:color w:val="auto"/>
          <w:kern w:val="0"/>
          <w:sz w:val="22"/>
          <w:szCs w:val="20"/>
        </w:rPr>
        <w:br/>
      </w:r>
      <w:r w:rsidRPr="00CB374F">
        <w:rPr>
          <w:rFonts w:eastAsiaTheme="minorEastAsia"/>
          <w:color w:val="auto"/>
          <w:kern w:val="0"/>
          <w:sz w:val="22"/>
          <w:szCs w:val="20"/>
        </w:rPr>
        <w:t xml:space="preserve">The current version on the manual can be obtained online. https://manual.motorsport.org.nz/ </w:t>
      </w:r>
    </w:p>
    <w:p w14:paraId="6861BE82" w14:textId="77777777" w:rsidR="002B4BFA" w:rsidRPr="00CB374F" w:rsidRDefault="008F237D" w:rsidP="002B4BFA">
      <w:pPr>
        <w:pStyle w:val="ListParagraph"/>
        <w:autoSpaceDE w:val="0"/>
        <w:autoSpaceDN w:val="0"/>
        <w:adjustRightInd w:val="0"/>
        <w:jc w:val="left"/>
        <w:rPr>
          <w:rFonts w:eastAsiaTheme="minorEastAsia"/>
          <w:color w:val="auto"/>
          <w:kern w:val="0"/>
          <w:sz w:val="22"/>
          <w:szCs w:val="20"/>
        </w:rPr>
      </w:pPr>
      <w:r w:rsidRPr="00CB374F">
        <w:rPr>
          <w:rFonts w:eastAsiaTheme="minorEastAsia"/>
          <w:color w:val="auto"/>
          <w:kern w:val="0"/>
          <w:sz w:val="22"/>
          <w:szCs w:val="20"/>
        </w:rPr>
        <w:t xml:space="preserve">It is highly recommended that overseas drivers view and familiarize themselves with this document. </w:t>
      </w:r>
    </w:p>
    <w:p w14:paraId="08D68122" w14:textId="34A0F16B" w:rsidR="002B4BFA" w:rsidRPr="00CB374F" w:rsidRDefault="00E73547" w:rsidP="002B4BFA">
      <w:pPr>
        <w:autoSpaceDE w:val="0"/>
        <w:autoSpaceDN w:val="0"/>
        <w:adjustRightInd w:val="0"/>
        <w:ind w:left="709"/>
        <w:jc w:val="left"/>
        <w:rPr>
          <w:rFonts w:eastAsiaTheme="minorEastAsia"/>
          <w:color w:val="auto"/>
          <w:kern w:val="0"/>
          <w:sz w:val="22"/>
          <w:szCs w:val="20"/>
        </w:rPr>
      </w:pPr>
      <w:r w:rsidRPr="00CB374F">
        <w:rPr>
          <w:rFonts w:eastAsiaTheme="minorEastAsia"/>
          <w:color w:val="auto"/>
          <w:kern w:val="0"/>
          <w:sz w:val="22"/>
          <w:szCs w:val="20"/>
        </w:rPr>
        <w:br/>
      </w:r>
    </w:p>
    <w:p w14:paraId="5FF471F0" w14:textId="77777777" w:rsidR="002B4BFA" w:rsidRPr="00CB374F" w:rsidRDefault="008F237D" w:rsidP="002B4BFA">
      <w:pPr>
        <w:pStyle w:val="ListParagraph"/>
        <w:numPr>
          <w:ilvl w:val="0"/>
          <w:numId w:val="11"/>
        </w:numPr>
        <w:autoSpaceDE w:val="0"/>
        <w:autoSpaceDN w:val="0"/>
        <w:adjustRightInd w:val="0"/>
        <w:jc w:val="left"/>
        <w:rPr>
          <w:rFonts w:eastAsiaTheme="minorEastAsia"/>
          <w:color w:val="auto"/>
          <w:kern w:val="0"/>
          <w:sz w:val="22"/>
          <w:szCs w:val="20"/>
        </w:rPr>
      </w:pPr>
      <w:r w:rsidRPr="00CB374F">
        <w:rPr>
          <w:rFonts w:eastAsiaTheme="minorEastAsia"/>
          <w:color w:val="auto"/>
          <w:kern w:val="0"/>
          <w:sz w:val="22"/>
          <w:szCs w:val="20"/>
        </w:rPr>
        <w:t xml:space="preserve">WHAT DO YOU GET FOR YOUR ENTRY FEE? </w:t>
      </w:r>
    </w:p>
    <w:p w14:paraId="35F2375C" w14:textId="3116B08B" w:rsidR="008F237D" w:rsidRPr="00CB374F" w:rsidRDefault="008F237D" w:rsidP="002B4BFA">
      <w:pPr>
        <w:autoSpaceDE w:val="0"/>
        <w:autoSpaceDN w:val="0"/>
        <w:adjustRightInd w:val="0"/>
        <w:ind w:left="709"/>
        <w:jc w:val="left"/>
        <w:rPr>
          <w:rFonts w:eastAsiaTheme="minorEastAsia"/>
          <w:color w:val="auto"/>
          <w:kern w:val="0"/>
          <w:sz w:val="22"/>
          <w:szCs w:val="20"/>
        </w:rPr>
      </w:pPr>
      <w:r w:rsidRPr="00CB374F">
        <w:rPr>
          <w:rFonts w:eastAsiaTheme="minorEastAsia"/>
          <w:color w:val="auto"/>
          <w:kern w:val="0"/>
          <w:sz w:val="22"/>
          <w:szCs w:val="20"/>
        </w:rPr>
        <w:t xml:space="preserve">Four event entry tickets </w:t>
      </w:r>
      <w:r w:rsidR="00510B56" w:rsidRPr="00CB374F">
        <w:rPr>
          <w:rFonts w:eastAsiaTheme="minorEastAsia"/>
          <w:color w:val="auto"/>
          <w:kern w:val="0"/>
          <w:sz w:val="22"/>
          <w:szCs w:val="20"/>
        </w:rPr>
        <w:t>(Driver and three pit/support crew)</w:t>
      </w:r>
    </w:p>
    <w:p w14:paraId="2842A083" w14:textId="4E7F890E" w:rsidR="008F237D" w:rsidRPr="00CB374F" w:rsidRDefault="00510B56" w:rsidP="002B4BFA">
      <w:pPr>
        <w:autoSpaceDE w:val="0"/>
        <w:autoSpaceDN w:val="0"/>
        <w:adjustRightInd w:val="0"/>
        <w:spacing w:after="37"/>
        <w:ind w:left="709"/>
        <w:jc w:val="left"/>
        <w:rPr>
          <w:rFonts w:eastAsiaTheme="minorEastAsia"/>
          <w:color w:val="auto"/>
          <w:kern w:val="0"/>
          <w:sz w:val="22"/>
          <w:szCs w:val="20"/>
        </w:rPr>
      </w:pPr>
      <w:r w:rsidRPr="00CB374F">
        <w:rPr>
          <w:rFonts w:eastAsiaTheme="minorEastAsia"/>
          <w:color w:val="auto"/>
          <w:kern w:val="0"/>
          <w:sz w:val="22"/>
          <w:szCs w:val="20"/>
        </w:rPr>
        <w:t xml:space="preserve">Two </w:t>
      </w:r>
      <w:r w:rsidR="008F237D" w:rsidRPr="00CB374F">
        <w:rPr>
          <w:rFonts w:eastAsiaTheme="minorEastAsia"/>
          <w:color w:val="auto"/>
          <w:kern w:val="0"/>
          <w:sz w:val="22"/>
          <w:szCs w:val="20"/>
        </w:rPr>
        <w:t>practice</w:t>
      </w:r>
      <w:r w:rsidRPr="00CB374F">
        <w:rPr>
          <w:rFonts w:eastAsiaTheme="minorEastAsia"/>
          <w:color w:val="auto"/>
          <w:kern w:val="0"/>
          <w:sz w:val="22"/>
          <w:szCs w:val="20"/>
        </w:rPr>
        <w:t xml:space="preserve"> sessions</w:t>
      </w:r>
      <w:r w:rsidR="008F237D" w:rsidRPr="00CB374F">
        <w:rPr>
          <w:rFonts w:eastAsiaTheme="minorEastAsia"/>
          <w:color w:val="auto"/>
          <w:kern w:val="0"/>
          <w:sz w:val="22"/>
          <w:szCs w:val="20"/>
        </w:rPr>
        <w:t xml:space="preserve"> Friday 13th February 2026 </w:t>
      </w:r>
    </w:p>
    <w:p w14:paraId="1F147E22" w14:textId="5D58373E" w:rsidR="008F237D" w:rsidRPr="00CB374F" w:rsidRDefault="002A21B3" w:rsidP="002B4BFA">
      <w:pPr>
        <w:autoSpaceDE w:val="0"/>
        <w:autoSpaceDN w:val="0"/>
        <w:adjustRightInd w:val="0"/>
        <w:spacing w:after="37"/>
        <w:ind w:left="709"/>
        <w:jc w:val="left"/>
        <w:rPr>
          <w:rFonts w:eastAsiaTheme="minorEastAsia"/>
          <w:color w:val="auto"/>
          <w:kern w:val="0"/>
          <w:sz w:val="22"/>
          <w:szCs w:val="20"/>
        </w:rPr>
      </w:pPr>
      <w:r w:rsidRPr="00CB374F">
        <w:rPr>
          <w:rFonts w:eastAsiaTheme="minorEastAsia"/>
          <w:color w:val="auto"/>
          <w:kern w:val="0"/>
          <w:sz w:val="22"/>
          <w:szCs w:val="20"/>
        </w:rPr>
        <w:t xml:space="preserve">Four </w:t>
      </w:r>
      <w:r w:rsidR="00510B56" w:rsidRPr="00CB374F">
        <w:rPr>
          <w:rFonts w:eastAsiaTheme="minorEastAsia"/>
          <w:color w:val="auto"/>
          <w:kern w:val="0"/>
          <w:sz w:val="22"/>
          <w:szCs w:val="20"/>
        </w:rPr>
        <w:t>15</w:t>
      </w:r>
      <w:r w:rsidRPr="00CB374F">
        <w:rPr>
          <w:rFonts w:eastAsiaTheme="minorEastAsia"/>
          <w:color w:val="auto"/>
          <w:kern w:val="0"/>
          <w:sz w:val="22"/>
          <w:szCs w:val="20"/>
        </w:rPr>
        <w:t xml:space="preserve"> min time certain </w:t>
      </w:r>
      <w:r w:rsidR="008F237D" w:rsidRPr="00CB374F">
        <w:rPr>
          <w:rFonts w:eastAsiaTheme="minorEastAsia"/>
          <w:color w:val="auto"/>
          <w:kern w:val="0"/>
          <w:sz w:val="22"/>
          <w:szCs w:val="20"/>
        </w:rPr>
        <w:t>races – weather and time dependent</w:t>
      </w:r>
      <w:r w:rsidR="00510028" w:rsidRPr="00CB374F">
        <w:rPr>
          <w:rFonts w:eastAsiaTheme="minorEastAsia"/>
          <w:color w:val="auto"/>
          <w:kern w:val="0"/>
          <w:sz w:val="22"/>
          <w:szCs w:val="20"/>
        </w:rPr>
        <w:t xml:space="preserve"> </w:t>
      </w:r>
      <w:r w:rsidR="008F237D" w:rsidRPr="00CB374F">
        <w:rPr>
          <w:rFonts w:eastAsiaTheme="minorEastAsia"/>
          <w:color w:val="auto"/>
          <w:kern w:val="0"/>
          <w:sz w:val="22"/>
          <w:szCs w:val="20"/>
        </w:rPr>
        <w:t xml:space="preserve"> </w:t>
      </w:r>
    </w:p>
    <w:p w14:paraId="7037AF32" w14:textId="39B02B83" w:rsidR="008F237D" w:rsidRPr="00CB374F" w:rsidRDefault="008F237D" w:rsidP="002B4BFA">
      <w:pPr>
        <w:autoSpaceDE w:val="0"/>
        <w:autoSpaceDN w:val="0"/>
        <w:adjustRightInd w:val="0"/>
        <w:ind w:left="709"/>
        <w:jc w:val="left"/>
        <w:rPr>
          <w:rFonts w:eastAsiaTheme="minorEastAsia"/>
          <w:color w:val="auto"/>
          <w:kern w:val="0"/>
          <w:sz w:val="22"/>
          <w:szCs w:val="20"/>
        </w:rPr>
      </w:pPr>
      <w:r w:rsidRPr="00CB374F">
        <w:rPr>
          <w:rFonts w:eastAsiaTheme="minorEastAsia"/>
          <w:color w:val="auto"/>
          <w:kern w:val="0"/>
          <w:sz w:val="22"/>
          <w:szCs w:val="20"/>
        </w:rPr>
        <w:t xml:space="preserve">Nibbles for after race get together Friday Night --- (purchase own drink) </w:t>
      </w:r>
      <w:r w:rsidR="001A3467" w:rsidRPr="00CB374F">
        <w:rPr>
          <w:rFonts w:eastAsiaTheme="minorEastAsia"/>
          <w:color w:val="auto"/>
          <w:kern w:val="0"/>
          <w:sz w:val="22"/>
          <w:szCs w:val="20"/>
        </w:rPr>
        <w:br/>
      </w:r>
      <w:r w:rsidR="002A21B3" w:rsidRPr="00CB374F">
        <w:rPr>
          <w:rFonts w:eastAsiaTheme="minorEastAsia"/>
          <w:color w:val="auto"/>
          <w:kern w:val="0"/>
          <w:sz w:val="22"/>
          <w:szCs w:val="20"/>
        </w:rPr>
        <w:t>Prize Giving including light food from 5</w:t>
      </w:r>
      <w:r w:rsidR="001D11FE" w:rsidRPr="00CB374F">
        <w:rPr>
          <w:rFonts w:eastAsiaTheme="minorEastAsia"/>
          <w:color w:val="auto"/>
          <w:kern w:val="0"/>
          <w:sz w:val="22"/>
          <w:szCs w:val="20"/>
        </w:rPr>
        <w:t>pm</w:t>
      </w:r>
      <w:r w:rsidR="002A21B3" w:rsidRPr="00CB374F">
        <w:rPr>
          <w:rFonts w:eastAsiaTheme="minorEastAsia"/>
          <w:color w:val="auto"/>
          <w:kern w:val="0"/>
          <w:sz w:val="22"/>
          <w:szCs w:val="20"/>
        </w:rPr>
        <w:t xml:space="preserve"> – 7</w:t>
      </w:r>
      <w:r w:rsidR="001D11FE" w:rsidRPr="00CB374F">
        <w:rPr>
          <w:rFonts w:eastAsiaTheme="minorEastAsia"/>
          <w:color w:val="auto"/>
          <w:kern w:val="0"/>
          <w:sz w:val="22"/>
          <w:szCs w:val="20"/>
        </w:rPr>
        <w:t>pm</w:t>
      </w:r>
      <w:r w:rsidR="002A21B3" w:rsidRPr="00CB374F">
        <w:rPr>
          <w:rFonts w:eastAsiaTheme="minorEastAsia"/>
          <w:color w:val="auto"/>
          <w:kern w:val="0"/>
          <w:sz w:val="22"/>
          <w:szCs w:val="20"/>
        </w:rPr>
        <w:t xml:space="preserve"> Saturday Night --- (purchase own drink)</w:t>
      </w:r>
      <w:bookmarkStart w:id="0" w:name="_GoBack"/>
      <w:bookmarkEnd w:id="0"/>
      <w:r w:rsidR="002A21B3" w:rsidRPr="00CB374F">
        <w:rPr>
          <w:rFonts w:eastAsiaTheme="minorEastAsia"/>
          <w:color w:val="auto"/>
          <w:kern w:val="0"/>
          <w:sz w:val="22"/>
          <w:szCs w:val="20"/>
        </w:rPr>
        <w:br/>
      </w:r>
    </w:p>
    <w:p w14:paraId="706D5D5E" w14:textId="6D33CA10" w:rsidR="002B4BFA" w:rsidRPr="00CB374F" w:rsidRDefault="008F237D" w:rsidP="002B4BFA">
      <w:pPr>
        <w:pStyle w:val="ListParagraph"/>
        <w:numPr>
          <w:ilvl w:val="0"/>
          <w:numId w:val="11"/>
        </w:numPr>
        <w:autoSpaceDE w:val="0"/>
        <w:autoSpaceDN w:val="0"/>
        <w:adjustRightInd w:val="0"/>
        <w:jc w:val="left"/>
        <w:rPr>
          <w:rFonts w:eastAsiaTheme="minorEastAsia"/>
          <w:color w:val="auto"/>
          <w:kern w:val="0"/>
          <w:sz w:val="22"/>
          <w:szCs w:val="20"/>
        </w:rPr>
      </w:pPr>
      <w:r w:rsidRPr="00CB374F">
        <w:rPr>
          <w:rFonts w:eastAsiaTheme="minorEastAsia"/>
          <w:color w:val="auto"/>
          <w:kern w:val="0"/>
          <w:sz w:val="22"/>
          <w:szCs w:val="20"/>
        </w:rPr>
        <w:t xml:space="preserve">TRAILERS </w:t>
      </w:r>
    </w:p>
    <w:p w14:paraId="451DB59E" w14:textId="4AD17446" w:rsidR="008F237D" w:rsidRPr="00CB374F" w:rsidRDefault="008F237D" w:rsidP="002B4BFA">
      <w:pPr>
        <w:autoSpaceDE w:val="0"/>
        <w:autoSpaceDN w:val="0"/>
        <w:adjustRightInd w:val="0"/>
        <w:ind w:left="709"/>
        <w:jc w:val="left"/>
        <w:rPr>
          <w:rFonts w:eastAsiaTheme="minorEastAsia"/>
          <w:color w:val="auto"/>
          <w:kern w:val="0"/>
          <w:sz w:val="22"/>
          <w:szCs w:val="20"/>
        </w:rPr>
      </w:pPr>
      <w:r w:rsidRPr="00CB374F">
        <w:rPr>
          <w:rFonts w:eastAsiaTheme="minorEastAsia"/>
          <w:color w:val="auto"/>
          <w:kern w:val="0"/>
          <w:sz w:val="22"/>
          <w:szCs w:val="20"/>
        </w:rPr>
        <w:t xml:space="preserve">All trailers must be parked in the designated area outside the pits. In recent years the pits have become congested. Please show courtesy to your fellow competitors by setting up in the area designated for your class AND ensuring non-essential vehicles/trailers are parked in the top paddock </w:t>
      </w:r>
      <w:r w:rsidR="002B4BFA" w:rsidRPr="00CB374F">
        <w:rPr>
          <w:rFonts w:eastAsiaTheme="minorEastAsia"/>
          <w:color w:val="auto"/>
          <w:kern w:val="0"/>
          <w:sz w:val="22"/>
          <w:szCs w:val="20"/>
        </w:rPr>
        <w:br/>
      </w:r>
    </w:p>
    <w:p w14:paraId="5BBCFF7B" w14:textId="76DBAE16" w:rsidR="002B4BFA" w:rsidRPr="00CB374F" w:rsidRDefault="008F237D" w:rsidP="002B4BFA">
      <w:pPr>
        <w:pStyle w:val="ListParagraph"/>
        <w:numPr>
          <w:ilvl w:val="0"/>
          <w:numId w:val="11"/>
        </w:numPr>
        <w:autoSpaceDE w:val="0"/>
        <w:autoSpaceDN w:val="0"/>
        <w:adjustRightInd w:val="0"/>
        <w:jc w:val="left"/>
        <w:rPr>
          <w:rFonts w:eastAsiaTheme="minorEastAsia"/>
          <w:color w:val="auto"/>
          <w:kern w:val="0"/>
          <w:sz w:val="22"/>
          <w:szCs w:val="20"/>
        </w:rPr>
      </w:pPr>
      <w:r w:rsidRPr="00CB374F">
        <w:rPr>
          <w:rFonts w:eastAsiaTheme="minorEastAsia"/>
          <w:color w:val="auto"/>
          <w:kern w:val="0"/>
          <w:sz w:val="22"/>
          <w:szCs w:val="20"/>
        </w:rPr>
        <w:t>FUEL</w:t>
      </w:r>
    </w:p>
    <w:p w14:paraId="1FCD43F8" w14:textId="60667C2B" w:rsidR="008F237D" w:rsidRPr="00CB374F" w:rsidRDefault="008F237D" w:rsidP="002B4BFA">
      <w:pPr>
        <w:autoSpaceDE w:val="0"/>
        <w:autoSpaceDN w:val="0"/>
        <w:adjustRightInd w:val="0"/>
        <w:ind w:left="709"/>
        <w:jc w:val="left"/>
        <w:rPr>
          <w:rFonts w:eastAsiaTheme="minorEastAsia"/>
          <w:color w:val="auto"/>
          <w:kern w:val="0"/>
          <w:sz w:val="22"/>
          <w:szCs w:val="20"/>
        </w:rPr>
      </w:pPr>
      <w:r w:rsidRPr="00CB374F">
        <w:rPr>
          <w:rFonts w:eastAsiaTheme="minorEastAsia"/>
          <w:color w:val="auto"/>
          <w:kern w:val="0"/>
          <w:sz w:val="22"/>
          <w:szCs w:val="20"/>
        </w:rPr>
        <w:t xml:space="preserve">Purchase: The Organisers have arranged for 100 Octane Race Fuel to be available at a company at the nearby Timaru Airport. Pumping Times will be displayed at the Race Secretary’s Office. </w:t>
      </w:r>
      <w:r w:rsidR="002B4BFA" w:rsidRPr="00CB374F">
        <w:rPr>
          <w:rFonts w:eastAsiaTheme="minorEastAsia"/>
          <w:color w:val="auto"/>
          <w:kern w:val="0"/>
          <w:sz w:val="22"/>
          <w:szCs w:val="20"/>
        </w:rPr>
        <w:br/>
      </w:r>
    </w:p>
    <w:p w14:paraId="64B27FF2" w14:textId="58ED822E" w:rsidR="002B4BFA" w:rsidRPr="00CB374F" w:rsidRDefault="008F237D" w:rsidP="002B4BFA">
      <w:pPr>
        <w:pStyle w:val="ListParagraph"/>
        <w:numPr>
          <w:ilvl w:val="0"/>
          <w:numId w:val="11"/>
        </w:numPr>
        <w:autoSpaceDE w:val="0"/>
        <w:autoSpaceDN w:val="0"/>
        <w:adjustRightInd w:val="0"/>
        <w:jc w:val="left"/>
        <w:rPr>
          <w:rFonts w:eastAsiaTheme="minorEastAsia"/>
          <w:color w:val="auto"/>
          <w:kern w:val="0"/>
          <w:sz w:val="22"/>
          <w:szCs w:val="20"/>
        </w:rPr>
      </w:pPr>
      <w:r w:rsidRPr="00CB374F">
        <w:rPr>
          <w:rFonts w:eastAsiaTheme="minorEastAsia"/>
          <w:color w:val="auto"/>
          <w:kern w:val="0"/>
          <w:sz w:val="22"/>
          <w:szCs w:val="20"/>
        </w:rPr>
        <w:t xml:space="preserve">CHILDREN </w:t>
      </w:r>
    </w:p>
    <w:p w14:paraId="1481DCB1" w14:textId="2323ABBC" w:rsidR="008F237D" w:rsidRPr="00CB374F" w:rsidRDefault="008F237D" w:rsidP="001A3467">
      <w:pPr>
        <w:jc w:val="left"/>
        <w:rPr>
          <w:color w:val="auto"/>
          <w:sz w:val="22"/>
          <w:szCs w:val="20"/>
        </w:rPr>
      </w:pPr>
      <w:r w:rsidRPr="00CB374F">
        <w:rPr>
          <w:rFonts w:eastAsiaTheme="minorEastAsia"/>
          <w:color w:val="auto"/>
          <w:kern w:val="0"/>
          <w:sz w:val="22"/>
          <w:szCs w:val="20"/>
        </w:rPr>
        <w:t>Children in the Pits Paddock areas must be under parental supervision. Children are not permitted in the pit lane. Children are prohibited from riding bicycles or scooters in these areas.</w:t>
      </w:r>
      <w:r w:rsidR="001A3467" w:rsidRPr="00CB374F">
        <w:rPr>
          <w:rFonts w:eastAsiaTheme="minorEastAsia"/>
          <w:color w:val="auto"/>
          <w:kern w:val="0"/>
          <w:sz w:val="22"/>
          <w:szCs w:val="20"/>
        </w:rPr>
        <w:br/>
      </w:r>
    </w:p>
    <w:p w14:paraId="16AA28B8" w14:textId="77777777" w:rsidR="001A3467" w:rsidRPr="00CB374F" w:rsidRDefault="001A3467" w:rsidP="001A3467">
      <w:pPr>
        <w:pStyle w:val="ListParagraph"/>
        <w:numPr>
          <w:ilvl w:val="0"/>
          <w:numId w:val="11"/>
        </w:numPr>
        <w:autoSpaceDE w:val="0"/>
        <w:autoSpaceDN w:val="0"/>
        <w:adjustRightInd w:val="0"/>
        <w:jc w:val="left"/>
        <w:rPr>
          <w:rFonts w:eastAsiaTheme="minorEastAsia"/>
          <w:color w:val="auto"/>
          <w:kern w:val="0"/>
          <w:sz w:val="22"/>
          <w:szCs w:val="20"/>
        </w:rPr>
      </w:pPr>
      <w:r w:rsidRPr="00CB374F">
        <w:rPr>
          <w:rFonts w:eastAsiaTheme="minorEastAsia"/>
          <w:color w:val="auto"/>
          <w:kern w:val="0"/>
          <w:sz w:val="22"/>
          <w:szCs w:val="20"/>
        </w:rPr>
        <w:t>CAMPING</w:t>
      </w:r>
    </w:p>
    <w:p w14:paraId="32CF7E3B" w14:textId="18E8CAF3" w:rsidR="001A3467" w:rsidRPr="00CB374F" w:rsidRDefault="001A3467" w:rsidP="001A3467">
      <w:pPr>
        <w:pStyle w:val="ListParagraph"/>
        <w:autoSpaceDE w:val="0"/>
        <w:autoSpaceDN w:val="0"/>
        <w:adjustRightInd w:val="0"/>
        <w:jc w:val="left"/>
        <w:rPr>
          <w:rFonts w:eastAsiaTheme="minorEastAsia"/>
          <w:color w:val="auto"/>
          <w:kern w:val="0"/>
          <w:sz w:val="22"/>
          <w:szCs w:val="20"/>
        </w:rPr>
      </w:pPr>
      <w:r w:rsidRPr="00CB374F">
        <w:rPr>
          <w:rFonts w:eastAsiaTheme="minorEastAsia"/>
          <w:color w:val="auto"/>
          <w:kern w:val="0"/>
          <w:sz w:val="22"/>
          <w:szCs w:val="20"/>
        </w:rPr>
        <w:t xml:space="preserve"> Competitors will be allowed to camp in the grounds on Thursday 12th February 2026 but must not appear at the venue or in the pit area to set up before 4.30 pm. It is expected all campers and vehicles vacate the site no later than 10am Monday 16th February 2026. </w:t>
      </w:r>
      <w:r w:rsidRPr="00CB374F">
        <w:rPr>
          <w:rFonts w:eastAsiaTheme="minorEastAsia"/>
          <w:color w:val="auto"/>
          <w:kern w:val="0"/>
          <w:sz w:val="22"/>
          <w:szCs w:val="20"/>
        </w:rPr>
        <w:br/>
      </w:r>
    </w:p>
    <w:p w14:paraId="54F1B6D6" w14:textId="77777777" w:rsidR="001A3467" w:rsidRPr="00CB374F" w:rsidRDefault="001A3467" w:rsidP="001A3467">
      <w:pPr>
        <w:pStyle w:val="ListParagraph"/>
        <w:numPr>
          <w:ilvl w:val="0"/>
          <w:numId w:val="11"/>
        </w:numPr>
        <w:autoSpaceDE w:val="0"/>
        <w:autoSpaceDN w:val="0"/>
        <w:adjustRightInd w:val="0"/>
        <w:jc w:val="left"/>
        <w:rPr>
          <w:rFonts w:eastAsiaTheme="minorEastAsia"/>
          <w:color w:val="auto"/>
          <w:kern w:val="0"/>
          <w:sz w:val="22"/>
          <w:szCs w:val="20"/>
        </w:rPr>
      </w:pPr>
      <w:r w:rsidRPr="00CB374F">
        <w:rPr>
          <w:rFonts w:eastAsiaTheme="minorEastAsia"/>
          <w:color w:val="auto"/>
          <w:kern w:val="0"/>
          <w:sz w:val="22"/>
          <w:szCs w:val="20"/>
        </w:rPr>
        <w:t xml:space="preserve">IF YOU HAVE A QUESTION… </w:t>
      </w:r>
    </w:p>
    <w:p w14:paraId="0ADE5B0D" w14:textId="5800181E" w:rsidR="0078059B" w:rsidRPr="00CB374F" w:rsidRDefault="001A3467" w:rsidP="001A3467">
      <w:pPr>
        <w:pStyle w:val="ListParagraph"/>
        <w:autoSpaceDE w:val="0"/>
        <w:autoSpaceDN w:val="0"/>
        <w:adjustRightInd w:val="0"/>
        <w:jc w:val="left"/>
        <w:rPr>
          <w:rFonts w:eastAsiaTheme="minorEastAsia"/>
          <w:color w:val="auto"/>
          <w:kern w:val="0"/>
          <w:sz w:val="22"/>
          <w:szCs w:val="20"/>
        </w:rPr>
      </w:pPr>
      <w:r w:rsidRPr="00CB374F">
        <w:rPr>
          <w:rFonts w:eastAsiaTheme="minorEastAsia"/>
          <w:color w:val="auto"/>
          <w:kern w:val="0"/>
          <w:sz w:val="22"/>
          <w:szCs w:val="20"/>
        </w:rPr>
        <w:t>The Race Committee asks that competitors and crew do not bother the South Canterbury Car Club staff and direct all questions to the Race Committee or Secretary of the meeting.</w:t>
      </w:r>
    </w:p>
    <w:p w14:paraId="43003A2B" w14:textId="7FD29EA2" w:rsidR="00066CAE" w:rsidRPr="00CB374F" w:rsidRDefault="0078059B" w:rsidP="0078059B">
      <w:pPr>
        <w:widowControl w:val="0"/>
        <w:pBdr>
          <w:top w:val="single" w:sz="4" w:space="1" w:color="auto"/>
          <w:left w:val="single" w:sz="4" w:space="1" w:color="auto"/>
          <w:bottom w:val="single" w:sz="4" w:space="1" w:color="auto"/>
          <w:right w:val="single" w:sz="4" w:space="1" w:color="auto"/>
          <w:between w:val="nil"/>
        </w:pBdr>
        <w:spacing w:before="284"/>
        <w:ind w:left="284"/>
        <w:jc w:val="left"/>
        <w:rPr>
          <w:rFonts w:eastAsia="Tahoma"/>
          <w:color w:val="auto"/>
          <w:sz w:val="22"/>
          <w:szCs w:val="22"/>
        </w:rPr>
      </w:pPr>
      <w:r w:rsidRPr="00CB374F">
        <w:rPr>
          <w:rFonts w:eastAsiaTheme="minorEastAsia"/>
          <w:b/>
          <w:bCs/>
          <w:color w:val="auto"/>
          <w:kern w:val="0"/>
          <w:sz w:val="22"/>
          <w:szCs w:val="22"/>
        </w:rPr>
        <w:t>PHILOSOPHY</w:t>
      </w:r>
      <w:r w:rsidRPr="00CB374F">
        <w:rPr>
          <w:rFonts w:eastAsiaTheme="minorEastAsia"/>
          <w:color w:val="auto"/>
          <w:kern w:val="0"/>
          <w:sz w:val="22"/>
          <w:szCs w:val="22"/>
        </w:rPr>
        <w:t xml:space="preserve"> </w:t>
      </w:r>
      <w:r w:rsidRPr="00CB374F">
        <w:rPr>
          <w:rFonts w:eastAsiaTheme="minorEastAsia"/>
          <w:color w:val="auto"/>
          <w:kern w:val="0"/>
          <w:sz w:val="22"/>
          <w:szCs w:val="22"/>
        </w:rPr>
        <w:br/>
      </w:r>
      <w:r w:rsidR="006719A9" w:rsidRPr="00CB374F">
        <w:rPr>
          <w:rFonts w:eastAsiaTheme="minorEastAsia"/>
          <w:color w:val="auto"/>
          <w:kern w:val="0"/>
          <w:sz w:val="22"/>
          <w:szCs w:val="22"/>
        </w:rPr>
        <w:t>Historic and Classic Motor Sport is that branch of the sport where vehicles from a past era are used in friendly rivalry to allow them to be exercised in a manner that the manufacturers intended. It is not a branch of the sport where series and trophies for winning races or championships are held in higher regard than the sheer enjoyment of being involved.</w:t>
      </w:r>
    </w:p>
    <w:sectPr w:rsidR="00066CAE" w:rsidRPr="00CB374F" w:rsidSect="00900F29">
      <w:headerReference w:type="even" r:id="rId26"/>
      <w:headerReference w:type="default" r:id="rId27"/>
      <w:footerReference w:type="even" r:id="rId28"/>
      <w:footerReference w:type="default" r:id="rId29"/>
      <w:headerReference w:type="first" r:id="rId30"/>
      <w:footerReference w:type="first" r:id="rId31"/>
      <w:pgSz w:w="11904" w:h="16838"/>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AA699" w14:textId="77777777" w:rsidR="004B4EF4" w:rsidRDefault="004B4EF4" w:rsidP="0046069C">
      <w:r>
        <w:separator/>
      </w:r>
    </w:p>
  </w:endnote>
  <w:endnote w:type="continuationSeparator" w:id="0">
    <w:p w14:paraId="3178AE70" w14:textId="77777777" w:rsidR="004B4EF4" w:rsidRDefault="004B4EF4" w:rsidP="00460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76B7F" w14:textId="77777777" w:rsidR="00181DAC" w:rsidRDefault="00181D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62EB8" w14:textId="70ACA6A9" w:rsidR="00181DAC" w:rsidRPr="00501A2E" w:rsidRDefault="00676311" w:rsidP="00941AEF">
    <w:pPr>
      <w:pStyle w:val="Footer"/>
      <w:tabs>
        <w:tab w:val="right" w:pos="9636"/>
      </w:tabs>
      <w:rPr>
        <w:sz w:val="16"/>
        <w:szCs w:val="16"/>
      </w:rPr>
    </w:pPr>
    <w:r w:rsidRPr="00501A2E">
      <w:rPr>
        <w:sz w:val="16"/>
        <w:szCs w:val="16"/>
      </w:rPr>
      <w:fldChar w:fldCharType="begin"/>
    </w:r>
    <w:r w:rsidRPr="00501A2E">
      <w:rPr>
        <w:sz w:val="16"/>
        <w:szCs w:val="16"/>
      </w:rPr>
      <w:instrText xml:space="preserve"> FILENAME \* MERGEFORMAT </w:instrText>
    </w:r>
    <w:r w:rsidRPr="00501A2E">
      <w:rPr>
        <w:sz w:val="16"/>
        <w:szCs w:val="16"/>
      </w:rPr>
      <w:fldChar w:fldCharType="separate"/>
    </w:r>
    <w:r w:rsidRPr="00501A2E">
      <w:rPr>
        <w:noProof/>
        <w:sz w:val="16"/>
        <w:szCs w:val="16"/>
      </w:rPr>
      <w:t>CMRC Regularity Trial Sup Regs.docx</w:t>
    </w:r>
    <w:r w:rsidRPr="00501A2E">
      <w:rPr>
        <w:sz w:val="16"/>
        <w:szCs w:val="16"/>
      </w:rPr>
      <w:fldChar w:fldCharType="end"/>
    </w:r>
    <w:r w:rsidR="00501A2E" w:rsidRPr="00501A2E">
      <w:rPr>
        <w:sz w:val="16"/>
        <w:szCs w:val="16"/>
      </w:rPr>
      <w:tab/>
    </w:r>
    <w:r w:rsidR="00501A2E" w:rsidRPr="00501A2E">
      <w:rPr>
        <w:sz w:val="16"/>
        <w:szCs w:val="16"/>
      </w:rPr>
      <w:tab/>
      <w:t xml:space="preserve">Page </w:t>
    </w:r>
    <w:r w:rsidR="00501A2E" w:rsidRPr="00501A2E">
      <w:rPr>
        <w:sz w:val="16"/>
        <w:szCs w:val="16"/>
      </w:rPr>
      <w:fldChar w:fldCharType="begin"/>
    </w:r>
    <w:r w:rsidR="00501A2E" w:rsidRPr="00501A2E">
      <w:rPr>
        <w:sz w:val="16"/>
        <w:szCs w:val="16"/>
      </w:rPr>
      <w:instrText xml:space="preserve"> PAGE  \* Arabic  \* MERGEFORMAT </w:instrText>
    </w:r>
    <w:r w:rsidR="00501A2E" w:rsidRPr="00501A2E">
      <w:rPr>
        <w:sz w:val="16"/>
        <w:szCs w:val="16"/>
      </w:rPr>
      <w:fldChar w:fldCharType="separate"/>
    </w:r>
    <w:r w:rsidR="00CB374F">
      <w:rPr>
        <w:noProof/>
        <w:sz w:val="16"/>
        <w:szCs w:val="16"/>
      </w:rPr>
      <w:t>8</w:t>
    </w:r>
    <w:r w:rsidR="00501A2E" w:rsidRPr="00501A2E">
      <w:rPr>
        <w:sz w:val="16"/>
        <w:szCs w:val="16"/>
      </w:rPr>
      <w:fldChar w:fldCharType="end"/>
    </w:r>
    <w:r w:rsidR="00501A2E" w:rsidRPr="00501A2E">
      <w:rPr>
        <w:sz w:val="16"/>
        <w:szCs w:val="16"/>
      </w:rPr>
      <w:t xml:space="preserve"> of </w:t>
    </w:r>
    <w:r w:rsidR="00501A2E" w:rsidRPr="00501A2E">
      <w:rPr>
        <w:sz w:val="16"/>
        <w:szCs w:val="16"/>
      </w:rPr>
      <w:fldChar w:fldCharType="begin"/>
    </w:r>
    <w:r w:rsidR="00501A2E" w:rsidRPr="00501A2E">
      <w:rPr>
        <w:sz w:val="16"/>
        <w:szCs w:val="16"/>
      </w:rPr>
      <w:instrText xml:space="preserve"> SECTIONPAGES  \* Arabic  \* MERGEFORMAT </w:instrText>
    </w:r>
    <w:r w:rsidR="00501A2E" w:rsidRPr="00501A2E">
      <w:rPr>
        <w:sz w:val="16"/>
        <w:szCs w:val="16"/>
      </w:rPr>
      <w:fldChar w:fldCharType="separate"/>
    </w:r>
    <w:r w:rsidR="00CB374F">
      <w:rPr>
        <w:noProof/>
        <w:sz w:val="16"/>
        <w:szCs w:val="16"/>
      </w:rPr>
      <w:t>8</w:t>
    </w:r>
    <w:r w:rsidR="00501A2E" w:rsidRPr="00501A2E">
      <w:rPr>
        <w:sz w:val="16"/>
        <w:szCs w:val="16"/>
      </w:rPr>
      <w:fldChar w:fldCharType="end"/>
    </w:r>
    <w:r w:rsidR="00941AEF">
      <w:rPr>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D9A75" w14:textId="77777777" w:rsidR="00181DAC" w:rsidRDefault="00181D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F5E51" w14:textId="77777777" w:rsidR="004B4EF4" w:rsidRDefault="004B4EF4" w:rsidP="0046069C">
      <w:r>
        <w:separator/>
      </w:r>
    </w:p>
  </w:footnote>
  <w:footnote w:type="continuationSeparator" w:id="0">
    <w:p w14:paraId="522BBB63" w14:textId="77777777" w:rsidR="004B4EF4" w:rsidRDefault="004B4EF4" w:rsidP="00460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20EEE" w14:textId="77777777" w:rsidR="00181DAC" w:rsidRDefault="00181D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F7503" w14:textId="1CC95ACF" w:rsidR="00181DAC" w:rsidRDefault="00181D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61241" w14:textId="77777777" w:rsidR="00181DAC" w:rsidRDefault="00181D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EE4591B"/>
    <w:multiLevelType w:val="hybridMultilevel"/>
    <w:tmpl w:val="EAD6B64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12EEEC"/>
    <w:multiLevelType w:val="hybridMultilevel"/>
    <w:tmpl w:val="19F486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400403"/>
    <w:multiLevelType w:val="hybridMultilevel"/>
    <w:tmpl w:val="3B661AC2"/>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 w15:restartNumberingAfterBreak="0">
    <w:nsid w:val="03E472AC"/>
    <w:multiLevelType w:val="hybridMultilevel"/>
    <w:tmpl w:val="0568B41E"/>
    <w:lvl w:ilvl="0" w:tplc="14090001">
      <w:start w:val="1"/>
      <w:numFmt w:val="bullet"/>
      <w:lvlText w:val=""/>
      <w:lvlJc w:val="left"/>
      <w:pPr>
        <w:ind w:left="940" w:hanging="360"/>
      </w:pPr>
      <w:rPr>
        <w:rFonts w:ascii="Symbol" w:hAnsi="Symbol" w:hint="default"/>
      </w:rPr>
    </w:lvl>
    <w:lvl w:ilvl="1" w:tplc="14090003" w:tentative="1">
      <w:start w:val="1"/>
      <w:numFmt w:val="bullet"/>
      <w:lvlText w:val="o"/>
      <w:lvlJc w:val="left"/>
      <w:pPr>
        <w:ind w:left="1660" w:hanging="360"/>
      </w:pPr>
      <w:rPr>
        <w:rFonts w:ascii="Courier New" w:hAnsi="Courier New" w:cs="Courier New" w:hint="default"/>
      </w:rPr>
    </w:lvl>
    <w:lvl w:ilvl="2" w:tplc="14090005" w:tentative="1">
      <w:start w:val="1"/>
      <w:numFmt w:val="bullet"/>
      <w:lvlText w:val=""/>
      <w:lvlJc w:val="left"/>
      <w:pPr>
        <w:ind w:left="2380" w:hanging="360"/>
      </w:pPr>
      <w:rPr>
        <w:rFonts w:ascii="Wingdings" w:hAnsi="Wingdings" w:hint="default"/>
      </w:rPr>
    </w:lvl>
    <w:lvl w:ilvl="3" w:tplc="14090001" w:tentative="1">
      <w:start w:val="1"/>
      <w:numFmt w:val="bullet"/>
      <w:lvlText w:val=""/>
      <w:lvlJc w:val="left"/>
      <w:pPr>
        <w:ind w:left="3100" w:hanging="360"/>
      </w:pPr>
      <w:rPr>
        <w:rFonts w:ascii="Symbol" w:hAnsi="Symbol" w:hint="default"/>
      </w:rPr>
    </w:lvl>
    <w:lvl w:ilvl="4" w:tplc="14090003" w:tentative="1">
      <w:start w:val="1"/>
      <w:numFmt w:val="bullet"/>
      <w:lvlText w:val="o"/>
      <w:lvlJc w:val="left"/>
      <w:pPr>
        <w:ind w:left="3820" w:hanging="360"/>
      </w:pPr>
      <w:rPr>
        <w:rFonts w:ascii="Courier New" w:hAnsi="Courier New" w:cs="Courier New" w:hint="default"/>
      </w:rPr>
    </w:lvl>
    <w:lvl w:ilvl="5" w:tplc="14090005" w:tentative="1">
      <w:start w:val="1"/>
      <w:numFmt w:val="bullet"/>
      <w:lvlText w:val=""/>
      <w:lvlJc w:val="left"/>
      <w:pPr>
        <w:ind w:left="4540" w:hanging="360"/>
      </w:pPr>
      <w:rPr>
        <w:rFonts w:ascii="Wingdings" w:hAnsi="Wingdings" w:hint="default"/>
      </w:rPr>
    </w:lvl>
    <w:lvl w:ilvl="6" w:tplc="14090001" w:tentative="1">
      <w:start w:val="1"/>
      <w:numFmt w:val="bullet"/>
      <w:lvlText w:val=""/>
      <w:lvlJc w:val="left"/>
      <w:pPr>
        <w:ind w:left="5260" w:hanging="360"/>
      </w:pPr>
      <w:rPr>
        <w:rFonts w:ascii="Symbol" w:hAnsi="Symbol" w:hint="default"/>
      </w:rPr>
    </w:lvl>
    <w:lvl w:ilvl="7" w:tplc="14090003" w:tentative="1">
      <w:start w:val="1"/>
      <w:numFmt w:val="bullet"/>
      <w:lvlText w:val="o"/>
      <w:lvlJc w:val="left"/>
      <w:pPr>
        <w:ind w:left="5980" w:hanging="360"/>
      </w:pPr>
      <w:rPr>
        <w:rFonts w:ascii="Courier New" w:hAnsi="Courier New" w:cs="Courier New" w:hint="default"/>
      </w:rPr>
    </w:lvl>
    <w:lvl w:ilvl="8" w:tplc="14090005" w:tentative="1">
      <w:start w:val="1"/>
      <w:numFmt w:val="bullet"/>
      <w:lvlText w:val=""/>
      <w:lvlJc w:val="left"/>
      <w:pPr>
        <w:ind w:left="6700" w:hanging="360"/>
      </w:pPr>
      <w:rPr>
        <w:rFonts w:ascii="Wingdings" w:hAnsi="Wingdings" w:hint="default"/>
      </w:rPr>
    </w:lvl>
  </w:abstractNum>
  <w:abstractNum w:abstractNumId="4" w15:restartNumberingAfterBreak="0">
    <w:nsid w:val="04E91E3F"/>
    <w:multiLevelType w:val="hybridMultilevel"/>
    <w:tmpl w:val="18C8336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42348A7"/>
    <w:multiLevelType w:val="hybridMultilevel"/>
    <w:tmpl w:val="F862551C"/>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6" w15:restartNumberingAfterBreak="0">
    <w:nsid w:val="323D0816"/>
    <w:multiLevelType w:val="hybridMultilevel"/>
    <w:tmpl w:val="A59618AA"/>
    <w:lvl w:ilvl="0" w:tplc="1409000F">
      <w:start w:val="1"/>
      <w:numFmt w:val="decimal"/>
      <w:lvlText w:val="%1."/>
      <w:lvlJc w:val="left"/>
      <w:pPr>
        <w:ind w:left="940" w:hanging="360"/>
      </w:pPr>
    </w:lvl>
    <w:lvl w:ilvl="1" w:tplc="14090019" w:tentative="1">
      <w:start w:val="1"/>
      <w:numFmt w:val="lowerLetter"/>
      <w:lvlText w:val="%2."/>
      <w:lvlJc w:val="left"/>
      <w:pPr>
        <w:ind w:left="1660" w:hanging="360"/>
      </w:pPr>
    </w:lvl>
    <w:lvl w:ilvl="2" w:tplc="1409001B" w:tentative="1">
      <w:start w:val="1"/>
      <w:numFmt w:val="lowerRoman"/>
      <w:lvlText w:val="%3."/>
      <w:lvlJc w:val="right"/>
      <w:pPr>
        <w:ind w:left="2380" w:hanging="180"/>
      </w:pPr>
    </w:lvl>
    <w:lvl w:ilvl="3" w:tplc="1409000F" w:tentative="1">
      <w:start w:val="1"/>
      <w:numFmt w:val="decimal"/>
      <w:lvlText w:val="%4."/>
      <w:lvlJc w:val="left"/>
      <w:pPr>
        <w:ind w:left="3100" w:hanging="360"/>
      </w:pPr>
    </w:lvl>
    <w:lvl w:ilvl="4" w:tplc="14090019" w:tentative="1">
      <w:start w:val="1"/>
      <w:numFmt w:val="lowerLetter"/>
      <w:lvlText w:val="%5."/>
      <w:lvlJc w:val="left"/>
      <w:pPr>
        <w:ind w:left="3820" w:hanging="360"/>
      </w:pPr>
    </w:lvl>
    <w:lvl w:ilvl="5" w:tplc="1409001B" w:tentative="1">
      <w:start w:val="1"/>
      <w:numFmt w:val="lowerRoman"/>
      <w:lvlText w:val="%6."/>
      <w:lvlJc w:val="right"/>
      <w:pPr>
        <w:ind w:left="4540" w:hanging="180"/>
      </w:pPr>
    </w:lvl>
    <w:lvl w:ilvl="6" w:tplc="1409000F" w:tentative="1">
      <w:start w:val="1"/>
      <w:numFmt w:val="decimal"/>
      <w:lvlText w:val="%7."/>
      <w:lvlJc w:val="left"/>
      <w:pPr>
        <w:ind w:left="5260" w:hanging="360"/>
      </w:pPr>
    </w:lvl>
    <w:lvl w:ilvl="7" w:tplc="14090019" w:tentative="1">
      <w:start w:val="1"/>
      <w:numFmt w:val="lowerLetter"/>
      <w:lvlText w:val="%8."/>
      <w:lvlJc w:val="left"/>
      <w:pPr>
        <w:ind w:left="5980" w:hanging="360"/>
      </w:pPr>
    </w:lvl>
    <w:lvl w:ilvl="8" w:tplc="1409001B" w:tentative="1">
      <w:start w:val="1"/>
      <w:numFmt w:val="lowerRoman"/>
      <w:lvlText w:val="%9."/>
      <w:lvlJc w:val="right"/>
      <w:pPr>
        <w:ind w:left="6700" w:hanging="180"/>
      </w:pPr>
    </w:lvl>
  </w:abstractNum>
  <w:abstractNum w:abstractNumId="7" w15:restartNumberingAfterBreak="0">
    <w:nsid w:val="3AD70A11"/>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7543B0"/>
    <w:multiLevelType w:val="hybridMultilevel"/>
    <w:tmpl w:val="FFA031BE"/>
    <w:lvl w:ilvl="0" w:tplc="B2A28A58">
      <w:start w:val="1"/>
      <w:numFmt w:val="bullet"/>
      <w:lvlText w:val="•"/>
      <w:lvlJc w:val="left"/>
      <w:pPr>
        <w:ind w:left="9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6AEE046">
      <w:start w:val="1"/>
      <w:numFmt w:val="bullet"/>
      <w:lvlText w:val="o"/>
      <w:lvlJc w:val="left"/>
      <w:pPr>
        <w:ind w:left="16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1BC155C">
      <w:start w:val="1"/>
      <w:numFmt w:val="bullet"/>
      <w:lvlText w:val="▪"/>
      <w:lvlJc w:val="left"/>
      <w:pPr>
        <w:ind w:left="23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062A3CC">
      <w:start w:val="1"/>
      <w:numFmt w:val="bullet"/>
      <w:lvlText w:val="•"/>
      <w:lvlJc w:val="left"/>
      <w:pPr>
        <w:ind w:left="30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5A8479A">
      <w:start w:val="1"/>
      <w:numFmt w:val="bullet"/>
      <w:lvlText w:val="o"/>
      <w:lvlJc w:val="left"/>
      <w:pPr>
        <w:ind w:left="37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34814CE">
      <w:start w:val="1"/>
      <w:numFmt w:val="bullet"/>
      <w:lvlText w:val="▪"/>
      <w:lvlJc w:val="left"/>
      <w:pPr>
        <w:ind w:left="44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89C6BD2">
      <w:start w:val="1"/>
      <w:numFmt w:val="bullet"/>
      <w:lvlText w:val="•"/>
      <w:lvlJc w:val="left"/>
      <w:pPr>
        <w:ind w:left="52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176D668">
      <w:start w:val="1"/>
      <w:numFmt w:val="bullet"/>
      <w:lvlText w:val="o"/>
      <w:lvlJc w:val="left"/>
      <w:pPr>
        <w:ind w:left="59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CB0CD34">
      <w:start w:val="1"/>
      <w:numFmt w:val="bullet"/>
      <w:lvlText w:val="▪"/>
      <w:lvlJc w:val="left"/>
      <w:pPr>
        <w:ind w:left="66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95626B4"/>
    <w:multiLevelType w:val="multilevel"/>
    <w:tmpl w:val="FE3C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604846"/>
    <w:multiLevelType w:val="hybridMultilevel"/>
    <w:tmpl w:val="F63E2FF6"/>
    <w:lvl w:ilvl="0" w:tplc="1409000F">
      <w:start w:val="1"/>
      <w:numFmt w:val="decimal"/>
      <w:lvlText w:val="%1."/>
      <w:lvlJc w:val="left"/>
      <w:pPr>
        <w:ind w:left="940" w:hanging="360"/>
      </w:pPr>
    </w:lvl>
    <w:lvl w:ilvl="1" w:tplc="14090019">
      <w:start w:val="1"/>
      <w:numFmt w:val="lowerLetter"/>
      <w:lvlText w:val="%2."/>
      <w:lvlJc w:val="left"/>
      <w:pPr>
        <w:ind w:left="1660" w:hanging="360"/>
      </w:pPr>
    </w:lvl>
    <w:lvl w:ilvl="2" w:tplc="1409001B" w:tentative="1">
      <w:start w:val="1"/>
      <w:numFmt w:val="lowerRoman"/>
      <w:lvlText w:val="%3."/>
      <w:lvlJc w:val="right"/>
      <w:pPr>
        <w:ind w:left="2380" w:hanging="180"/>
      </w:pPr>
    </w:lvl>
    <w:lvl w:ilvl="3" w:tplc="1409000F" w:tentative="1">
      <w:start w:val="1"/>
      <w:numFmt w:val="decimal"/>
      <w:lvlText w:val="%4."/>
      <w:lvlJc w:val="left"/>
      <w:pPr>
        <w:ind w:left="3100" w:hanging="360"/>
      </w:pPr>
    </w:lvl>
    <w:lvl w:ilvl="4" w:tplc="14090019" w:tentative="1">
      <w:start w:val="1"/>
      <w:numFmt w:val="lowerLetter"/>
      <w:lvlText w:val="%5."/>
      <w:lvlJc w:val="left"/>
      <w:pPr>
        <w:ind w:left="3820" w:hanging="360"/>
      </w:pPr>
    </w:lvl>
    <w:lvl w:ilvl="5" w:tplc="1409001B" w:tentative="1">
      <w:start w:val="1"/>
      <w:numFmt w:val="lowerRoman"/>
      <w:lvlText w:val="%6."/>
      <w:lvlJc w:val="right"/>
      <w:pPr>
        <w:ind w:left="4540" w:hanging="180"/>
      </w:pPr>
    </w:lvl>
    <w:lvl w:ilvl="6" w:tplc="1409000F" w:tentative="1">
      <w:start w:val="1"/>
      <w:numFmt w:val="decimal"/>
      <w:lvlText w:val="%7."/>
      <w:lvlJc w:val="left"/>
      <w:pPr>
        <w:ind w:left="5260" w:hanging="360"/>
      </w:pPr>
    </w:lvl>
    <w:lvl w:ilvl="7" w:tplc="14090019" w:tentative="1">
      <w:start w:val="1"/>
      <w:numFmt w:val="lowerLetter"/>
      <w:lvlText w:val="%8."/>
      <w:lvlJc w:val="left"/>
      <w:pPr>
        <w:ind w:left="5980" w:hanging="360"/>
      </w:pPr>
    </w:lvl>
    <w:lvl w:ilvl="8" w:tplc="1409001B" w:tentative="1">
      <w:start w:val="1"/>
      <w:numFmt w:val="lowerRoman"/>
      <w:lvlText w:val="%9."/>
      <w:lvlJc w:val="right"/>
      <w:pPr>
        <w:ind w:left="6700" w:hanging="180"/>
      </w:pPr>
    </w:lvl>
  </w:abstractNum>
  <w:abstractNum w:abstractNumId="11" w15:restartNumberingAfterBreak="0">
    <w:nsid w:val="6B9C1FC2"/>
    <w:multiLevelType w:val="hybridMultilevel"/>
    <w:tmpl w:val="9EFCBC4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6E086985"/>
    <w:multiLevelType w:val="multilevel"/>
    <w:tmpl w:val="C30E8748"/>
    <w:lvl w:ilvl="0">
      <w:start w:val="1"/>
      <w:numFmt w:val="bullet"/>
      <w:lvlText w:val=""/>
      <w:lvlJc w:val="left"/>
      <w:pPr>
        <w:ind w:left="644" w:hanging="360"/>
      </w:pPr>
      <w:rPr>
        <w:rFonts w:ascii="Symbol" w:hAnsi="Symbol"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28404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9346DE"/>
    <w:multiLevelType w:val="multilevel"/>
    <w:tmpl w:val="25022FEA"/>
    <w:lvl w:ilvl="0">
      <w:start w:val="1"/>
      <w:numFmt w:val="decimal"/>
      <w:lvlText w:val="%1."/>
      <w:lvlJc w:val="left"/>
      <w:pPr>
        <w:ind w:left="644" w:hanging="360"/>
      </w:pPr>
      <w:rPr>
        <w:b/>
      </w:rPr>
    </w:lvl>
    <w:lvl w:ilvl="1">
      <w:start w:val="1"/>
      <w:numFmt w:val="decimal"/>
      <w:lvlText w:val="%1.%2."/>
      <w:lvlJc w:val="left"/>
      <w:pPr>
        <w:ind w:left="858" w:hanging="432"/>
      </w:pPr>
      <w:rPr>
        <w:strike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3"/>
  </w:num>
  <w:num w:numId="3">
    <w:abstractNumId w:val="6"/>
  </w:num>
  <w:num w:numId="4">
    <w:abstractNumId w:val="13"/>
  </w:num>
  <w:num w:numId="5">
    <w:abstractNumId w:val="10"/>
  </w:num>
  <w:num w:numId="6">
    <w:abstractNumId w:val="14"/>
  </w:num>
  <w:num w:numId="7">
    <w:abstractNumId w:val="7"/>
  </w:num>
  <w:num w:numId="8">
    <w:abstractNumId w:val="12"/>
  </w:num>
  <w:num w:numId="9">
    <w:abstractNumId w:val="1"/>
  </w:num>
  <w:num w:numId="10">
    <w:abstractNumId w:val="0"/>
  </w:num>
  <w:num w:numId="11">
    <w:abstractNumId w:val="11"/>
  </w:num>
  <w:num w:numId="12">
    <w:abstractNumId w:val="4"/>
  </w:num>
  <w:num w:numId="13">
    <w:abstractNumId w:val="9"/>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3B2"/>
    <w:rsid w:val="00000BE0"/>
    <w:rsid w:val="00004D27"/>
    <w:rsid w:val="00021BFF"/>
    <w:rsid w:val="00022B94"/>
    <w:rsid w:val="0006180A"/>
    <w:rsid w:val="000643E9"/>
    <w:rsid w:val="00066CAE"/>
    <w:rsid w:val="0009161E"/>
    <w:rsid w:val="000A6335"/>
    <w:rsid w:val="000B4DD3"/>
    <w:rsid w:val="000D0B91"/>
    <w:rsid w:val="000D67A6"/>
    <w:rsid w:val="000E1189"/>
    <w:rsid w:val="000E2BFA"/>
    <w:rsid w:val="000F2039"/>
    <w:rsid w:val="000F31BA"/>
    <w:rsid w:val="001031AC"/>
    <w:rsid w:val="0011244D"/>
    <w:rsid w:val="00122521"/>
    <w:rsid w:val="00136A38"/>
    <w:rsid w:val="00155DF0"/>
    <w:rsid w:val="001637F5"/>
    <w:rsid w:val="001732A4"/>
    <w:rsid w:val="00181DAC"/>
    <w:rsid w:val="001A3467"/>
    <w:rsid w:val="001C38CD"/>
    <w:rsid w:val="001D11FE"/>
    <w:rsid w:val="00203253"/>
    <w:rsid w:val="00222083"/>
    <w:rsid w:val="00224E94"/>
    <w:rsid w:val="0023796F"/>
    <w:rsid w:val="002409F0"/>
    <w:rsid w:val="002460A8"/>
    <w:rsid w:val="00247415"/>
    <w:rsid w:val="002502D8"/>
    <w:rsid w:val="00267E61"/>
    <w:rsid w:val="0028486F"/>
    <w:rsid w:val="0029596D"/>
    <w:rsid w:val="002A21B3"/>
    <w:rsid w:val="002B4BFA"/>
    <w:rsid w:val="002C31EA"/>
    <w:rsid w:val="002C7FDC"/>
    <w:rsid w:val="00344C71"/>
    <w:rsid w:val="00370DAE"/>
    <w:rsid w:val="00371AF8"/>
    <w:rsid w:val="00371E72"/>
    <w:rsid w:val="00383047"/>
    <w:rsid w:val="00391AAC"/>
    <w:rsid w:val="003B6CAA"/>
    <w:rsid w:val="003E0DBA"/>
    <w:rsid w:val="003E6A15"/>
    <w:rsid w:val="003F03ED"/>
    <w:rsid w:val="0042039F"/>
    <w:rsid w:val="00426F88"/>
    <w:rsid w:val="0046069C"/>
    <w:rsid w:val="004957C6"/>
    <w:rsid w:val="004A057F"/>
    <w:rsid w:val="004B4EF4"/>
    <w:rsid w:val="004C1086"/>
    <w:rsid w:val="004E0B66"/>
    <w:rsid w:val="004E69CD"/>
    <w:rsid w:val="004F5849"/>
    <w:rsid w:val="00501A2E"/>
    <w:rsid w:val="005027FB"/>
    <w:rsid w:val="00510028"/>
    <w:rsid w:val="00510B56"/>
    <w:rsid w:val="0054495F"/>
    <w:rsid w:val="005665A8"/>
    <w:rsid w:val="005817F6"/>
    <w:rsid w:val="00596066"/>
    <w:rsid w:val="005B31F1"/>
    <w:rsid w:val="005C412D"/>
    <w:rsid w:val="005E5F27"/>
    <w:rsid w:val="005F26A8"/>
    <w:rsid w:val="00600EE0"/>
    <w:rsid w:val="00616D89"/>
    <w:rsid w:val="0063390E"/>
    <w:rsid w:val="0064113E"/>
    <w:rsid w:val="0064415B"/>
    <w:rsid w:val="0064623B"/>
    <w:rsid w:val="006661FB"/>
    <w:rsid w:val="00667A17"/>
    <w:rsid w:val="006719A9"/>
    <w:rsid w:val="00676311"/>
    <w:rsid w:val="00681A34"/>
    <w:rsid w:val="00685489"/>
    <w:rsid w:val="00691474"/>
    <w:rsid w:val="006E4C5B"/>
    <w:rsid w:val="007428BD"/>
    <w:rsid w:val="0077214B"/>
    <w:rsid w:val="0078059B"/>
    <w:rsid w:val="007A0393"/>
    <w:rsid w:val="007B02BE"/>
    <w:rsid w:val="007C4A87"/>
    <w:rsid w:val="007D05AF"/>
    <w:rsid w:val="007F1D00"/>
    <w:rsid w:val="007F2F77"/>
    <w:rsid w:val="007F5E11"/>
    <w:rsid w:val="007F6CA2"/>
    <w:rsid w:val="00817A2F"/>
    <w:rsid w:val="00825192"/>
    <w:rsid w:val="00846814"/>
    <w:rsid w:val="008A25F9"/>
    <w:rsid w:val="008B170E"/>
    <w:rsid w:val="008D4A47"/>
    <w:rsid w:val="008D4FED"/>
    <w:rsid w:val="008D734F"/>
    <w:rsid w:val="008F237D"/>
    <w:rsid w:val="00900F29"/>
    <w:rsid w:val="0090467D"/>
    <w:rsid w:val="00906D02"/>
    <w:rsid w:val="00933729"/>
    <w:rsid w:val="00941AEF"/>
    <w:rsid w:val="00946847"/>
    <w:rsid w:val="00973248"/>
    <w:rsid w:val="00997011"/>
    <w:rsid w:val="009A7C03"/>
    <w:rsid w:val="009D1F2D"/>
    <w:rsid w:val="009D4B43"/>
    <w:rsid w:val="009E1610"/>
    <w:rsid w:val="009E7ABF"/>
    <w:rsid w:val="009F2F5B"/>
    <w:rsid w:val="009F3E92"/>
    <w:rsid w:val="00A14002"/>
    <w:rsid w:val="00A17B1A"/>
    <w:rsid w:val="00A215AA"/>
    <w:rsid w:val="00A2614E"/>
    <w:rsid w:val="00A4613C"/>
    <w:rsid w:val="00A67D1A"/>
    <w:rsid w:val="00A76F2D"/>
    <w:rsid w:val="00A9142B"/>
    <w:rsid w:val="00A94536"/>
    <w:rsid w:val="00AA0C69"/>
    <w:rsid w:val="00AB2AC8"/>
    <w:rsid w:val="00AC6912"/>
    <w:rsid w:val="00AD2A95"/>
    <w:rsid w:val="00AD2D63"/>
    <w:rsid w:val="00AD37EB"/>
    <w:rsid w:val="00AD3963"/>
    <w:rsid w:val="00AE2AD9"/>
    <w:rsid w:val="00AE4E96"/>
    <w:rsid w:val="00AF4DEB"/>
    <w:rsid w:val="00B22267"/>
    <w:rsid w:val="00B232F9"/>
    <w:rsid w:val="00B517D3"/>
    <w:rsid w:val="00B54006"/>
    <w:rsid w:val="00B903EB"/>
    <w:rsid w:val="00BC5FCC"/>
    <w:rsid w:val="00BF1D52"/>
    <w:rsid w:val="00C028F3"/>
    <w:rsid w:val="00C03910"/>
    <w:rsid w:val="00C125B9"/>
    <w:rsid w:val="00C1737A"/>
    <w:rsid w:val="00C20968"/>
    <w:rsid w:val="00C215D0"/>
    <w:rsid w:val="00C3454B"/>
    <w:rsid w:val="00C47FA5"/>
    <w:rsid w:val="00C54389"/>
    <w:rsid w:val="00C66B12"/>
    <w:rsid w:val="00C67362"/>
    <w:rsid w:val="00C94A21"/>
    <w:rsid w:val="00CB374F"/>
    <w:rsid w:val="00D043B2"/>
    <w:rsid w:val="00D17B80"/>
    <w:rsid w:val="00D21579"/>
    <w:rsid w:val="00D4542F"/>
    <w:rsid w:val="00D47CF9"/>
    <w:rsid w:val="00DA13BB"/>
    <w:rsid w:val="00DA1D29"/>
    <w:rsid w:val="00DA6A7D"/>
    <w:rsid w:val="00DA79FE"/>
    <w:rsid w:val="00DB369B"/>
    <w:rsid w:val="00DC3ED8"/>
    <w:rsid w:val="00DD6B00"/>
    <w:rsid w:val="00DE2AE8"/>
    <w:rsid w:val="00DF35AF"/>
    <w:rsid w:val="00E0537E"/>
    <w:rsid w:val="00E246D7"/>
    <w:rsid w:val="00E33655"/>
    <w:rsid w:val="00E44992"/>
    <w:rsid w:val="00E46C2C"/>
    <w:rsid w:val="00E73547"/>
    <w:rsid w:val="00E91AA1"/>
    <w:rsid w:val="00EB38C1"/>
    <w:rsid w:val="00EE1D02"/>
    <w:rsid w:val="00EE6595"/>
    <w:rsid w:val="00EF58D1"/>
    <w:rsid w:val="00F15790"/>
    <w:rsid w:val="00F22FB7"/>
    <w:rsid w:val="00F43326"/>
    <w:rsid w:val="00F4779F"/>
    <w:rsid w:val="00F529C7"/>
    <w:rsid w:val="00F87E2E"/>
    <w:rsid w:val="00F96774"/>
    <w:rsid w:val="00FA115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D191C"/>
  <w15:docId w15:val="{87988C62-F737-4C92-AF7A-671140AC4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NZ" w:eastAsia="en-NZ"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63"/>
      <w:jc w:val="both"/>
    </w:pPr>
    <w:rPr>
      <w:rFonts w:ascii="Calibri" w:eastAsia="Calibri" w:hAnsi="Calibri" w:cs="Calibri"/>
      <w:color w:val="000000"/>
    </w:rPr>
  </w:style>
  <w:style w:type="paragraph" w:styleId="Heading1">
    <w:name w:val="heading 1"/>
    <w:next w:val="Normal"/>
    <w:link w:val="Heading1Char"/>
    <w:uiPriority w:val="9"/>
    <w:qFormat/>
    <w:rsid w:val="00383047"/>
    <w:pPr>
      <w:keepNext/>
      <w:keepLines/>
      <w:spacing w:after="158" w:line="259" w:lineRule="auto"/>
      <w:ind w:left="245" w:hanging="10"/>
      <w:outlineLvl w:val="0"/>
    </w:pPr>
    <w:rPr>
      <w:rFonts w:ascii="Calibri" w:eastAsia="Calibri" w:hAnsi="Calibri" w:cs="Calibri"/>
      <w:color w:val="000000"/>
      <w:sz w:val="26"/>
      <w:u w:val="single" w:color="000000"/>
    </w:rPr>
  </w:style>
  <w:style w:type="paragraph" w:styleId="Heading2">
    <w:name w:val="heading 2"/>
    <w:next w:val="Normal"/>
    <w:link w:val="Heading2Char"/>
    <w:uiPriority w:val="9"/>
    <w:unhideWhenUsed/>
    <w:qFormat/>
    <w:pPr>
      <w:keepNext/>
      <w:keepLines/>
      <w:spacing w:line="259" w:lineRule="auto"/>
      <w:ind w:left="178" w:hanging="10"/>
      <w:outlineLvl w:val="1"/>
    </w:pPr>
    <w:rPr>
      <w:rFonts w:ascii="Calibri" w:eastAsia="Calibri" w:hAnsi="Calibri" w:cs="Calibri"/>
      <w:color w:val="000000"/>
      <w:sz w:val="28"/>
      <w:u w:val="single" w:color="000000"/>
    </w:rPr>
  </w:style>
  <w:style w:type="paragraph" w:styleId="Heading3">
    <w:name w:val="heading 3"/>
    <w:next w:val="Normal"/>
    <w:link w:val="Heading3Char"/>
    <w:uiPriority w:val="9"/>
    <w:unhideWhenUsed/>
    <w:qFormat/>
    <w:pPr>
      <w:keepNext/>
      <w:keepLines/>
      <w:spacing w:line="259" w:lineRule="auto"/>
      <w:ind w:left="236" w:right="2491" w:hanging="10"/>
      <w:outlineLvl w:val="2"/>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8"/>
      <w:u w:val="single" w:color="000000"/>
    </w:rPr>
  </w:style>
  <w:style w:type="character" w:customStyle="1" w:styleId="Heading1Char">
    <w:name w:val="Heading 1 Char"/>
    <w:link w:val="Heading1"/>
    <w:uiPriority w:val="9"/>
    <w:rsid w:val="00383047"/>
    <w:rPr>
      <w:rFonts w:ascii="Calibri" w:eastAsia="Calibri" w:hAnsi="Calibri" w:cs="Calibri"/>
      <w:color w:val="000000"/>
      <w:sz w:val="26"/>
      <w:u w:val="single" w:color="000000"/>
    </w:rPr>
  </w:style>
  <w:style w:type="character" w:customStyle="1" w:styleId="Heading3Char">
    <w:name w:val="Heading 3 Char"/>
    <w:link w:val="Heading3"/>
    <w:rPr>
      <w:rFonts w:ascii="Calibri" w:eastAsia="Calibri" w:hAnsi="Calibri" w:cs="Calibri"/>
      <w:color w:val="000000"/>
      <w:sz w:val="28"/>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C67362"/>
    <w:pPr>
      <w:ind w:left="720"/>
      <w:contextualSpacing/>
    </w:pPr>
  </w:style>
  <w:style w:type="paragraph" w:styleId="NormalWeb">
    <w:name w:val="Normal (Web)"/>
    <w:basedOn w:val="Normal"/>
    <w:uiPriority w:val="99"/>
    <w:semiHidden/>
    <w:unhideWhenUsed/>
    <w:rsid w:val="00B22267"/>
    <w:pPr>
      <w:spacing w:before="100" w:beforeAutospacing="1" w:after="100" w:afterAutospacing="1"/>
      <w:ind w:left="0"/>
      <w:jc w:val="left"/>
    </w:pPr>
    <w:rPr>
      <w:rFonts w:ascii="Times New Roman" w:eastAsia="Times New Roman" w:hAnsi="Times New Roman" w:cs="Times New Roman"/>
      <w:color w:val="auto"/>
      <w:kern w:val="0"/>
      <w14:ligatures w14:val="none"/>
    </w:rPr>
  </w:style>
  <w:style w:type="paragraph" w:styleId="Header">
    <w:name w:val="header"/>
    <w:basedOn w:val="Normal"/>
    <w:link w:val="HeaderChar"/>
    <w:uiPriority w:val="99"/>
    <w:unhideWhenUsed/>
    <w:rsid w:val="0046069C"/>
    <w:pPr>
      <w:tabs>
        <w:tab w:val="center" w:pos="4513"/>
        <w:tab w:val="right" w:pos="9026"/>
      </w:tabs>
    </w:pPr>
  </w:style>
  <w:style w:type="character" w:customStyle="1" w:styleId="HeaderChar">
    <w:name w:val="Header Char"/>
    <w:basedOn w:val="DefaultParagraphFont"/>
    <w:link w:val="Header"/>
    <w:uiPriority w:val="99"/>
    <w:rsid w:val="0046069C"/>
    <w:rPr>
      <w:rFonts w:ascii="Calibri" w:eastAsia="Calibri" w:hAnsi="Calibri" w:cs="Calibri"/>
      <w:color w:val="000000"/>
    </w:rPr>
  </w:style>
  <w:style w:type="paragraph" w:styleId="Footer">
    <w:name w:val="footer"/>
    <w:basedOn w:val="Normal"/>
    <w:link w:val="FooterChar"/>
    <w:uiPriority w:val="99"/>
    <w:unhideWhenUsed/>
    <w:rsid w:val="0046069C"/>
    <w:pPr>
      <w:tabs>
        <w:tab w:val="center" w:pos="4513"/>
        <w:tab w:val="right" w:pos="9026"/>
      </w:tabs>
    </w:pPr>
  </w:style>
  <w:style w:type="character" w:customStyle="1" w:styleId="FooterChar">
    <w:name w:val="Footer Char"/>
    <w:basedOn w:val="DefaultParagraphFont"/>
    <w:link w:val="Footer"/>
    <w:uiPriority w:val="99"/>
    <w:rsid w:val="0046069C"/>
    <w:rPr>
      <w:rFonts w:ascii="Calibri" w:eastAsia="Calibri" w:hAnsi="Calibri" w:cs="Calibri"/>
      <w:color w:val="000000"/>
    </w:rPr>
  </w:style>
  <w:style w:type="character" w:styleId="Hyperlink">
    <w:name w:val="Hyperlink"/>
    <w:basedOn w:val="DefaultParagraphFont"/>
    <w:uiPriority w:val="99"/>
    <w:unhideWhenUsed/>
    <w:rsid w:val="000A6335"/>
    <w:rPr>
      <w:color w:val="467886" w:themeColor="hyperlink"/>
      <w:u w:val="single"/>
    </w:rPr>
  </w:style>
  <w:style w:type="paragraph" w:customStyle="1" w:styleId="Default">
    <w:name w:val="Default"/>
    <w:rsid w:val="00846814"/>
    <w:pPr>
      <w:autoSpaceDE w:val="0"/>
      <w:autoSpaceDN w:val="0"/>
      <w:adjustRightInd w:val="0"/>
    </w:pPr>
    <w:rPr>
      <w:rFonts w:ascii="Arial" w:hAnsi="Arial" w:cs="Arial"/>
      <w:color w:val="000000"/>
      <w:kern w:val="0"/>
    </w:rPr>
  </w:style>
  <w:style w:type="paragraph" w:customStyle="1" w:styleId="m-2239534557388492248gmail-msolistparagraph">
    <w:name w:val="m_-2239534557388492248gmail-msolistparagraph"/>
    <w:basedOn w:val="Normal"/>
    <w:rsid w:val="009F2F5B"/>
    <w:pPr>
      <w:spacing w:before="100" w:beforeAutospacing="1" w:after="100" w:afterAutospacing="1"/>
      <w:ind w:left="0"/>
      <w:jc w:val="left"/>
    </w:pPr>
    <w:rPr>
      <w:rFonts w:ascii="Times New Roman" w:eastAsia="Times New Roman" w:hAnsi="Times New Roman" w:cs="Times New Roman"/>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13552">
      <w:bodyDiv w:val="1"/>
      <w:marLeft w:val="0"/>
      <w:marRight w:val="0"/>
      <w:marTop w:val="0"/>
      <w:marBottom w:val="0"/>
      <w:divBdr>
        <w:top w:val="none" w:sz="0" w:space="0" w:color="auto"/>
        <w:left w:val="none" w:sz="0" w:space="0" w:color="auto"/>
        <w:bottom w:val="none" w:sz="0" w:space="0" w:color="auto"/>
        <w:right w:val="none" w:sz="0" w:space="0" w:color="auto"/>
      </w:divBdr>
    </w:div>
    <w:div w:id="555052218">
      <w:bodyDiv w:val="1"/>
      <w:marLeft w:val="0"/>
      <w:marRight w:val="0"/>
      <w:marTop w:val="0"/>
      <w:marBottom w:val="0"/>
      <w:divBdr>
        <w:top w:val="none" w:sz="0" w:space="0" w:color="auto"/>
        <w:left w:val="none" w:sz="0" w:space="0" w:color="auto"/>
        <w:bottom w:val="none" w:sz="0" w:space="0" w:color="auto"/>
        <w:right w:val="none" w:sz="0" w:space="0" w:color="auto"/>
      </w:divBdr>
    </w:div>
    <w:div w:id="971979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18" Type="http://schemas.openxmlformats.org/officeDocument/2006/relationships/image" Target="media/image9.jp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2.jpg"/><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image" Target="media/image8.jpg"/><Relationship Id="rId25" Type="http://schemas.openxmlformats.org/officeDocument/2006/relationships/image" Target="media/image15.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lassicmotorracingclub.nz/" TargetMode="External"/><Relationship Id="rId20" Type="http://schemas.openxmlformats.org/officeDocument/2006/relationships/image" Target="media/image11.jp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hyperlink" Target="https://www.worksafe.govt.nz/dmsdocument/5567-storing-and-handIing-fuel-at-motorsport-event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lassicmotorracingclub.nz/" TargetMode="External"/><Relationship Id="rId23" Type="http://schemas.openxmlformats.org/officeDocument/2006/relationships/image" Target="media/image14.jpg"/><Relationship Id="rId28" Type="http://schemas.openxmlformats.org/officeDocument/2006/relationships/footer" Target="footer1.xml"/><Relationship Id="rId10" Type="http://schemas.openxmlformats.org/officeDocument/2006/relationships/image" Target="media/image4.jpg"/><Relationship Id="rId19" Type="http://schemas.openxmlformats.org/officeDocument/2006/relationships/image" Target="media/image10.jp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classicmotorracingclub.nz/" TargetMode="External"/><Relationship Id="rId22" Type="http://schemas.openxmlformats.org/officeDocument/2006/relationships/image" Target="media/image13.jpg"/><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4440</TotalTime>
  <Pages>8</Pages>
  <Words>2910</Words>
  <Characters>16589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Cook - Bainfield Gardens</dc:creator>
  <cp:keywords/>
  <cp:lastModifiedBy>clearwater</cp:lastModifiedBy>
  <cp:revision>73</cp:revision>
  <dcterms:created xsi:type="dcterms:W3CDTF">2025-09-23T07:34:00Z</dcterms:created>
  <dcterms:modified xsi:type="dcterms:W3CDTF">2025-11-17T04:11:00Z</dcterms:modified>
</cp:coreProperties>
</file>